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F2A" w:rsidRPr="004958A1" w:rsidRDefault="00C71D7E" w:rsidP="00AD58A9">
      <w:pPr>
        <w:pStyle w:val="Title"/>
        <w:jc w:val="center"/>
        <w:rPr>
          <w:rFonts w:ascii="Times New Roman" w:hAnsi="Times New Roman" w:cs="Times New Roman"/>
          <w:color w:val="BF6D00" w:themeColor="accent6" w:themeShade="BF"/>
        </w:rPr>
      </w:pPr>
      <w:r w:rsidRPr="004958A1">
        <w:rPr>
          <w:rFonts w:ascii="Times New Roman" w:hAnsi="Times New Roman" w:cs="Times New Roman"/>
          <w:color w:val="BF6D00" w:themeColor="accent6" w:themeShade="BF"/>
        </w:rPr>
        <w:t xml:space="preserve">Warwick </w:t>
      </w:r>
      <w:r w:rsidR="00014F2A" w:rsidRPr="004958A1">
        <w:rPr>
          <w:rFonts w:ascii="Times New Roman" w:hAnsi="Times New Roman" w:cs="Times New Roman"/>
          <w:color w:val="BF6D00" w:themeColor="accent6" w:themeShade="BF"/>
        </w:rPr>
        <w:t>Politics, Philosophy, and Law Society</w:t>
      </w:r>
    </w:p>
    <w:p w:rsidR="00AD58A9" w:rsidRPr="004958A1" w:rsidRDefault="00AD58A9" w:rsidP="00AD58A9">
      <w:pPr>
        <w:pStyle w:val="Title"/>
        <w:jc w:val="center"/>
        <w:rPr>
          <w:rFonts w:ascii="Times New Roman" w:hAnsi="Times New Roman" w:cs="Times New Roman"/>
          <w:color w:val="BF6D00" w:themeColor="accent6" w:themeShade="BF"/>
          <w:sz w:val="40"/>
        </w:rPr>
      </w:pPr>
      <w:r w:rsidRPr="004958A1">
        <w:rPr>
          <w:rFonts w:ascii="Times New Roman" w:hAnsi="Times New Roman" w:cs="Times New Roman"/>
          <w:color w:val="BF6D00" w:themeColor="accent6" w:themeShade="BF"/>
          <w:sz w:val="40"/>
        </w:rPr>
        <w:t>Privacy Policy</w:t>
      </w:r>
      <w:r w:rsidR="00C71D7E" w:rsidRPr="004958A1">
        <w:rPr>
          <w:rFonts w:ascii="Times New Roman" w:hAnsi="Times New Roman" w:cs="Times New Roman"/>
          <w:color w:val="BF6D00" w:themeColor="accent6" w:themeShade="BF"/>
          <w:sz w:val="40"/>
        </w:rPr>
        <w:t xml:space="preserve"> Document</w:t>
      </w:r>
    </w:p>
    <w:p w:rsidR="00AD58A9" w:rsidRDefault="00AD58A9" w:rsidP="00AD58A9"/>
    <w:p w:rsidR="00AD58A9" w:rsidRDefault="00AD58A9" w:rsidP="00AD58A9">
      <w:pPr>
        <w:pStyle w:val="ListParagraph"/>
        <w:numPr>
          <w:ilvl w:val="0"/>
          <w:numId w:val="2"/>
        </w:numPr>
        <w:rPr>
          <w:rFonts w:ascii="Times New Roman" w:hAnsi="Times New Roman" w:cs="Times New Roman"/>
          <w:b/>
        </w:rPr>
      </w:pPr>
      <w:r w:rsidRPr="00AD58A9">
        <w:rPr>
          <w:rFonts w:ascii="Times New Roman" w:hAnsi="Times New Roman" w:cs="Times New Roman"/>
          <w:b/>
        </w:rPr>
        <w:t>Introduction</w:t>
      </w:r>
    </w:p>
    <w:p w:rsidR="00AD58A9" w:rsidRDefault="00AD58A9" w:rsidP="00AD58A9">
      <w:pPr>
        <w:rPr>
          <w:rFonts w:ascii="Times New Roman" w:hAnsi="Times New Roman" w:cs="Times New Roman"/>
          <w:b/>
        </w:rPr>
      </w:pPr>
    </w:p>
    <w:p w:rsidR="00AD58A9" w:rsidRPr="00D928F9" w:rsidRDefault="00014F2A" w:rsidP="00AD58A9">
      <w:pPr>
        <w:pStyle w:val="ListParagraph"/>
        <w:numPr>
          <w:ilvl w:val="0"/>
          <w:numId w:val="3"/>
        </w:numPr>
        <w:rPr>
          <w:rFonts w:ascii="Times New Roman" w:hAnsi="Times New Roman" w:cs="Times New Roman"/>
        </w:rPr>
      </w:pPr>
      <w:r>
        <w:rPr>
          <w:rFonts w:ascii="Times New Roman" w:hAnsi="Times New Roman" w:cs="Times New Roman"/>
        </w:rPr>
        <w:t>Warwick Politics, Philosophy, and Law Society</w:t>
      </w:r>
      <w:r w:rsidR="00AD58A9" w:rsidRPr="00D928F9">
        <w:rPr>
          <w:rFonts w:ascii="Times New Roman" w:hAnsi="Times New Roman" w:cs="Times New Roman"/>
        </w:rPr>
        <w:t xml:space="preserve"> (herein ‘the owner’ or ‘</w:t>
      </w:r>
      <w:r>
        <w:rPr>
          <w:rFonts w:ascii="Times New Roman" w:hAnsi="Times New Roman" w:cs="Times New Roman"/>
        </w:rPr>
        <w:t>WARWICK PPL SOCIETY</w:t>
      </w:r>
      <w:r w:rsidR="00AD58A9" w:rsidRPr="00D928F9">
        <w:rPr>
          <w:rFonts w:ascii="Times New Roman" w:hAnsi="Times New Roman" w:cs="Times New Roman"/>
        </w:rPr>
        <w:t>’) is intent on safeguarding the privacy of the user</w:t>
      </w:r>
    </w:p>
    <w:p w:rsidR="00AD58A9" w:rsidRPr="00D928F9" w:rsidRDefault="00014F2A" w:rsidP="00AD58A9">
      <w:pPr>
        <w:pStyle w:val="ListParagraph"/>
        <w:numPr>
          <w:ilvl w:val="0"/>
          <w:numId w:val="3"/>
        </w:numPr>
        <w:rPr>
          <w:rFonts w:ascii="Times New Roman" w:hAnsi="Times New Roman" w:cs="Times New Roman"/>
        </w:rPr>
      </w:pPr>
      <w:r>
        <w:rPr>
          <w:rFonts w:ascii="Times New Roman" w:hAnsi="Times New Roman" w:cs="Times New Roman"/>
        </w:rPr>
        <w:t>WARWICK PPL SOCIETY</w:t>
      </w:r>
      <w:r w:rsidR="00AD58A9" w:rsidRPr="00D928F9">
        <w:rPr>
          <w:rFonts w:ascii="Times New Roman" w:hAnsi="Times New Roman" w:cs="Times New Roman"/>
        </w:rPr>
        <w:t xml:space="preserve"> determines the means of gathering data and processing data</w:t>
      </w:r>
    </w:p>
    <w:p w:rsidR="00AD58A9" w:rsidRPr="00D928F9" w:rsidRDefault="00014F2A" w:rsidP="00AD58A9">
      <w:pPr>
        <w:pStyle w:val="ListParagraph"/>
        <w:numPr>
          <w:ilvl w:val="0"/>
          <w:numId w:val="3"/>
        </w:numPr>
        <w:rPr>
          <w:rFonts w:ascii="Times New Roman" w:hAnsi="Times New Roman" w:cs="Times New Roman"/>
        </w:rPr>
      </w:pPr>
      <w:r>
        <w:rPr>
          <w:rFonts w:ascii="Times New Roman" w:hAnsi="Times New Roman" w:cs="Times New Roman"/>
        </w:rPr>
        <w:t>Warwick</w:t>
      </w:r>
      <w:r w:rsidR="00725778">
        <w:rPr>
          <w:rFonts w:ascii="Times New Roman" w:hAnsi="Times New Roman" w:cs="Times New Roman"/>
        </w:rPr>
        <w:t>ppls</w:t>
      </w:r>
      <w:r>
        <w:rPr>
          <w:rFonts w:ascii="Times New Roman" w:hAnsi="Times New Roman" w:cs="Times New Roman"/>
        </w:rPr>
        <w:t>ociety</w:t>
      </w:r>
      <w:r w:rsidR="00AD58A9" w:rsidRPr="00D928F9">
        <w:rPr>
          <w:rFonts w:ascii="Times New Roman" w:hAnsi="Times New Roman" w:cs="Times New Roman"/>
        </w:rPr>
        <w:t>.</w:t>
      </w:r>
      <w:r w:rsidR="00725778">
        <w:rPr>
          <w:rFonts w:ascii="Times New Roman" w:hAnsi="Times New Roman" w:cs="Times New Roman"/>
        </w:rPr>
        <w:t>com</w:t>
      </w:r>
      <w:r w:rsidR="00AD58A9" w:rsidRPr="00D928F9">
        <w:rPr>
          <w:rFonts w:ascii="Times New Roman" w:hAnsi="Times New Roman" w:cs="Times New Roman"/>
        </w:rPr>
        <w:t xml:space="preserve"> (Herein ‘the website’) </w:t>
      </w:r>
      <w:r>
        <w:rPr>
          <w:rFonts w:ascii="Times New Roman" w:hAnsi="Times New Roman" w:cs="Times New Roman"/>
        </w:rPr>
        <w:t xml:space="preserve">provides </w:t>
      </w:r>
      <w:r w:rsidR="00AD58A9" w:rsidRPr="00D928F9">
        <w:rPr>
          <w:rFonts w:ascii="Times New Roman" w:hAnsi="Times New Roman" w:cs="Times New Roman"/>
        </w:rPr>
        <w:t xml:space="preserve">privacy controls, with which the user can dictate </w:t>
      </w:r>
      <w:bookmarkStart w:id="0" w:name="_GoBack"/>
      <w:bookmarkEnd w:id="0"/>
      <w:r w:rsidR="00AD58A9" w:rsidRPr="00D928F9">
        <w:rPr>
          <w:rFonts w:ascii="Times New Roman" w:hAnsi="Times New Roman" w:cs="Times New Roman"/>
        </w:rPr>
        <w:t>the level of control over their data</w:t>
      </w:r>
    </w:p>
    <w:p w:rsidR="00D928F9" w:rsidRPr="00D928F9" w:rsidRDefault="00D928F9" w:rsidP="00D928F9">
      <w:pPr>
        <w:ind w:left="360"/>
        <w:rPr>
          <w:rFonts w:ascii="Times New Roman" w:hAnsi="Times New Roman" w:cs="Times New Roman"/>
          <w:b/>
        </w:rPr>
      </w:pPr>
    </w:p>
    <w:p w:rsidR="00AD58A9" w:rsidRDefault="00157FE5" w:rsidP="00AD58A9">
      <w:pPr>
        <w:pStyle w:val="ListParagraph"/>
        <w:numPr>
          <w:ilvl w:val="0"/>
          <w:numId w:val="2"/>
        </w:numPr>
        <w:rPr>
          <w:rFonts w:ascii="Times New Roman" w:hAnsi="Times New Roman" w:cs="Times New Roman"/>
          <w:b/>
        </w:rPr>
      </w:pPr>
      <w:r>
        <w:rPr>
          <w:rFonts w:ascii="Times New Roman" w:hAnsi="Times New Roman" w:cs="Times New Roman"/>
          <w:b/>
        </w:rPr>
        <w:t>Gathering of data</w:t>
      </w:r>
    </w:p>
    <w:p w:rsidR="00D928F9" w:rsidRDefault="00D928F9" w:rsidP="00D928F9">
      <w:pPr>
        <w:rPr>
          <w:rFonts w:ascii="Times New Roman" w:hAnsi="Times New Roman" w:cs="Times New Roman"/>
          <w:b/>
        </w:rPr>
      </w:pPr>
    </w:p>
    <w:p w:rsidR="00D928F9" w:rsidRPr="00D928F9" w:rsidRDefault="00D928F9" w:rsidP="00D928F9">
      <w:pPr>
        <w:pStyle w:val="ListParagraph"/>
        <w:numPr>
          <w:ilvl w:val="0"/>
          <w:numId w:val="4"/>
        </w:numPr>
        <w:rPr>
          <w:rFonts w:ascii="Times New Roman" w:hAnsi="Times New Roman" w:cs="Times New Roman"/>
        </w:rPr>
      </w:pPr>
      <w:r w:rsidRPr="00D928F9">
        <w:rPr>
          <w:rFonts w:ascii="Times New Roman" w:hAnsi="Times New Roman" w:cs="Times New Roman"/>
        </w:rPr>
        <w:t xml:space="preserve">Within the website, </w:t>
      </w:r>
      <w:r w:rsidR="00014F2A">
        <w:rPr>
          <w:rFonts w:ascii="Times New Roman" w:hAnsi="Times New Roman" w:cs="Times New Roman"/>
        </w:rPr>
        <w:t>WARWICK PPL SOCIETY</w:t>
      </w:r>
      <w:r w:rsidRPr="00D928F9">
        <w:rPr>
          <w:rFonts w:ascii="Times New Roman" w:hAnsi="Times New Roman" w:cs="Times New Roman"/>
        </w:rPr>
        <w:t xml:space="preserve"> will collect the following types of data:</w:t>
      </w:r>
    </w:p>
    <w:p w:rsidR="00D928F9" w:rsidRDefault="00D928F9" w:rsidP="00D928F9">
      <w:pPr>
        <w:rPr>
          <w:rFonts w:ascii="Times New Roman" w:hAnsi="Times New Roman" w:cs="Times New Roman"/>
        </w:rPr>
      </w:pPr>
    </w:p>
    <w:p w:rsidR="00D928F9" w:rsidRPr="00D928F9" w:rsidRDefault="00D928F9" w:rsidP="00D928F9">
      <w:pPr>
        <w:pStyle w:val="ListParagraph"/>
        <w:numPr>
          <w:ilvl w:val="0"/>
          <w:numId w:val="5"/>
        </w:numPr>
        <w:rPr>
          <w:rFonts w:ascii="Times New Roman" w:hAnsi="Times New Roman" w:cs="Times New Roman"/>
        </w:rPr>
      </w:pPr>
      <w:r w:rsidRPr="00D928F9">
        <w:rPr>
          <w:rFonts w:ascii="Times New Roman" w:hAnsi="Times New Roman" w:cs="Times New Roman"/>
        </w:rPr>
        <w:t>Usage data</w:t>
      </w:r>
      <w:r>
        <w:rPr>
          <w:rFonts w:ascii="Times New Roman" w:hAnsi="Times New Roman" w:cs="Times New Roman"/>
        </w:rPr>
        <w:t>, including but not limited to IP address, geographical location, browser type and version, operating syst</w:t>
      </w:r>
      <w:r w:rsidR="00157FE5">
        <w:rPr>
          <w:rFonts w:ascii="Times New Roman" w:hAnsi="Times New Roman" w:cs="Times New Roman"/>
        </w:rPr>
        <w:t>e</w:t>
      </w:r>
      <w:r>
        <w:rPr>
          <w:rFonts w:ascii="Times New Roman" w:hAnsi="Times New Roman" w:cs="Times New Roman"/>
        </w:rPr>
        <w:t xml:space="preserve">m, length of visit, and website navigation paths. Such data is processed to </w:t>
      </w:r>
      <w:r w:rsidR="002963F9">
        <w:rPr>
          <w:rFonts w:ascii="Times New Roman" w:hAnsi="Times New Roman" w:cs="Times New Roman"/>
        </w:rPr>
        <w:t>improve the website’s processes and tailor website content to match the preferences of the user. The legal basis for processing this data is consent and the improvement of website services.</w:t>
      </w:r>
    </w:p>
    <w:p w:rsidR="00D928F9" w:rsidRDefault="00D928F9" w:rsidP="00D928F9">
      <w:pPr>
        <w:pStyle w:val="ListParagraph"/>
        <w:numPr>
          <w:ilvl w:val="0"/>
          <w:numId w:val="5"/>
        </w:numPr>
        <w:rPr>
          <w:rFonts w:ascii="Times New Roman" w:hAnsi="Times New Roman" w:cs="Times New Roman"/>
        </w:rPr>
      </w:pPr>
      <w:r>
        <w:rPr>
          <w:rFonts w:ascii="Times New Roman" w:hAnsi="Times New Roman" w:cs="Times New Roman"/>
        </w:rPr>
        <w:t>Account data, including but not limited to name and email address.</w:t>
      </w:r>
      <w:r w:rsidR="002963F9">
        <w:rPr>
          <w:rFonts w:ascii="Times New Roman" w:hAnsi="Times New Roman" w:cs="Times New Roman"/>
        </w:rPr>
        <w:t xml:space="preserve"> This is processed in order to provide services, ensure the security of the website, and to maintain the website database. The legal basis for processing this data is consent and the proper administration of the website</w:t>
      </w:r>
    </w:p>
    <w:p w:rsidR="00D928F9" w:rsidRDefault="00D928F9" w:rsidP="00D928F9">
      <w:pPr>
        <w:pStyle w:val="ListParagraph"/>
        <w:numPr>
          <w:ilvl w:val="0"/>
          <w:numId w:val="5"/>
        </w:numPr>
        <w:rPr>
          <w:rFonts w:ascii="Times New Roman" w:hAnsi="Times New Roman" w:cs="Times New Roman"/>
        </w:rPr>
      </w:pPr>
      <w:r>
        <w:rPr>
          <w:rFonts w:ascii="Times New Roman" w:hAnsi="Times New Roman" w:cs="Times New Roman"/>
        </w:rPr>
        <w:t xml:space="preserve">Profile data, including but not limited to the user’s name, address, telephone number, </w:t>
      </w:r>
      <w:r w:rsidR="00157FE5">
        <w:rPr>
          <w:rFonts w:ascii="Times New Roman" w:hAnsi="Times New Roman" w:cs="Times New Roman"/>
        </w:rPr>
        <w:t xml:space="preserve">email address, profile pictures, gender, sex, date of birth, relationship status, hobbies, educational details, employment details. </w:t>
      </w:r>
      <w:r w:rsidR="002963F9">
        <w:rPr>
          <w:rFonts w:ascii="Times New Roman" w:hAnsi="Times New Roman" w:cs="Times New Roman"/>
        </w:rPr>
        <w:t xml:space="preserve">This data is processed in order to </w:t>
      </w:r>
      <w:r w:rsidR="00694808">
        <w:rPr>
          <w:rFonts w:ascii="Times New Roman" w:hAnsi="Times New Roman" w:cs="Times New Roman"/>
        </w:rPr>
        <w:t>enable and monitor the use of website services. The legal basis for processing this data is consent and the proper administration of the website.</w:t>
      </w:r>
    </w:p>
    <w:p w:rsidR="00D928F9" w:rsidRDefault="00D928F9" w:rsidP="00D928F9">
      <w:pPr>
        <w:pStyle w:val="ListParagraph"/>
        <w:numPr>
          <w:ilvl w:val="0"/>
          <w:numId w:val="5"/>
        </w:numPr>
        <w:rPr>
          <w:rFonts w:ascii="Times New Roman" w:hAnsi="Times New Roman" w:cs="Times New Roman"/>
        </w:rPr>
      </w:pPr>
      <w:r>
        <w:rPr>
          <w:rFonts w:ascii="Times New Roman" w:hAnsi="Times New Roman" w:cs="Times New Roman"/>
        </w:rPr>
        <w:t>Service data</w:t>
      </w:r>
      <w:r w:rsidR="00157FE5">
        <w:rPr>
          <w:rFonts w:ascii="Times New Roman" w:hAnsi="Times New Roman" w:cs="Times New Roman"/>
        </w:rPr>
        <w:t xml:space="preserve">, namely your credit card details. This is in order to make use of the website’s full functionality, including </w:t>
      </w:r>
      <w:r w:rsidR="0002016E">
        <w:rPr>
          <w:rFonts w:ascii="Times New Roman" w:hAnsi="Times New Roman" w:cs="Times New Roman"/>
        </w:rPr>
        <w:t>purchasing</w:t>
      </w:r>
      <w:r w:rsidR="00157FE5">
        <w:rPr>
          <w:rFonts w:ascii="Times New Roman" w:hAnsi="Times New Roman" w:cs="Times New Roman"/>
        </w:rPr>
        <w:t xml:space="preserve"> merchandise</w:t>
      </w:r>
      <w:r w:rsidR="0002016E">
        <w:rPr>
          <w:rFonts w:ascii="Times New Roman" w:hAnsi="Times New Roman" w:cs="Times New Roman"/>
        </w:rPr>
        <w:t>. The legal basis for processing this data is consent and the proper administration of data.</w:t>
      </w:r>
    </w:p>
    <w:p w:rsidR="00D928F9" w:rsidRDefault="00D928F9" w:rsidP="00D928F9">
      <w:pPr>
        <w:pStyle w:val="ListParagraph"/>
        <w:numPr>
          <w:ilvl w:val="0"/>
          <w:numId w:val="5"/>
        </w:numPr>
        <w:rPr>
          <w:rFonts w:ascii="Times New Roman" w:hAnsi="Times New Roman" w:cs="Times New Roman"/>
        </w:rPr>
      </w:pPr>
      <w:r>
        <w:rPr>
          <w:rFonts w:ascii="Times New Roman" w:hAnsi="Times New Roman" w:cs="Times New Roman"/>
        </w:rPr>
        <w:t>Publication data</w:t>
      </w:r>
      <w:r w:rsidR="00157FE5">
        <w:rPr>
          <w:rFonts w:ascii="Times New Roman" w:hAnsi="Times New Roman" w:cs="Times New Roman"/>
        </w:rPr>
        <w:t xml:space="preserve">, including but not limited to website testimonials, and the creation of a profile. </w:t>
      </w:r>
      <w:r w:rsidR="004944F3">
        <w:rPr>
          <w:rFonts w:ascii="Times New Roman" w:hAnsi="Times New Roman" w:cs="Times New Roman"/>
        </w:rPr>
        <w:t>This data is processed in order to enable publication of select user data on the website. The legal basis for processing this data is consent and the proper administration of the website.</w:t>
      </w:r>
    </w:p>
    <w:p w:rsidR="00D928F9" w:rsidRDefault="00D928F9" w:rsidP="00D928F9">
      <w:pPr>
        <w:pStyle w:val="ListParagraph"/>
        <w:numPr>
          <w:ilvl w:val="0"/>
          <w:numId w:val="5"/>
        </w:numPr>
        <w:rPr>
          <w:rFonts w:ascii="Times New Roman" w:hAnsi="Times New Roman" w:cs="Times New Roman"/>
        </w:rPr>
      </w:pPr>
      <w:r>
        <w:rPr>
          <w:rFonts w:ascii="Times New Roman" w:hAnsi="Times New Roman" w:cs="Times New Roman"/>
        </w:rPr>
        <w:t>Enquiry data</w:t>
      </w:r>
      <w:r w:rsidR="00157FE5">
        <w:rPr>
          <w:rFonts w:ascii="Times New Roman" w:hAnsi="Times New Roman" w:cs="Times New Roman"/>
        </w:rPr>
        <w:t>, including but not limited to the user’s use of the search bar during the course of operating website</w:t>
      </w:r>
      <w:r w:rsidR="004944F3">
        <w:rPr>
          <w:rFonts w:ascii="Times New Roman" w:hAnsi="Times New Roman" w:cs="Times New Roman"/>
        </w:rPr>
        <w:t xml:space="preserve">. This data is processed in order to </w:t>
      </w:r>
      <w:r w:rsidR="004944F3">
        <w:rPr>
          <w:rFonts w:ascii="Times New Roman" w:hAnsi="Times New Roman" w:cs="Times New Roman"/>
        </w:rPr>
        <w:lastRenderedPageBreak/>
        <w:t>make use of relevant data conveyed to the owner. The legal basis for processing this data is consent.</w:t>
      </w:r>
    </w:p>
    <w:p w:rsidR="00D928F9" w:rsidRDefault="00D928F9" w:rsidP="00D928F9">
      <w:pPr>
        <w:pStyle w:val="ListParagraph"/>
        <w:numPr>
          <w:ilvl w:val="0"/>
          <w:numId w:val="5"/>
        </w:numPr>
        <w:rPr>
          <w:rFonts w:ascii="Times New Roman" w:hAnsi="Times New Roman" w:cs="Times New Roman"/>
        </w:rPr>
      </w:pPr>
      <w:r>
        <w:rPr>
          <w:rFonts w:ascii="Times New Roman" w:hAnsi="Times New Roman" w:cs="Times New Roman"/>
        </w:rPr>
        <w:t>Customer relationship data</w:t>
      </w:r>
      <w:r w:rsidR="00E510BC">
        <w:rPr>
          <w:rFonts w:ascii="Times New Roman" w:hAnsi="Times New Roman" w:cs="Times New Roman"/>
        </w:rPr>
        <w:t xml:space="preserve"> i.e. data relating to customer relationships including but not limited to name, employer, job title, and contact details</w:t>
      </w:r>
      <w:r w:rsidR="00302EEE">
        <w:rPr>
          <w:rFonts w:ascii="Times New Roman" w:hAnsi="Times New Roman" w:cs="Times New Roman"/>
        </w:rPr>
        <w:t>. This data is processed to keep records of communications with the user, and promoting products and services to the customer. The legal basis for this processing is consent and the proper management of the owner’s customer relationships.</w:t>
      </w:r>
    </w:p>
    <w:p w:rsidR="00D928F9" w:rsidRDefault="00D928F9" w:rsidP="00D928F9">
      <w:pPr>
        <w:pStyle w:val="ListParagraph"/>
        <w:numPr>
          <w:ilvl w:val="0"/>
          <w:numId w:val="5"/>
        </w:numPr>
        <w:rPr>
          <w:rFonts w:ascii="Times New Roman" w:hAnsi="Times New Roman" w:cs="Times New Roman"/>
        </w:rPr>
      </w:pPr>
      <w:r>
        <w:rPr>
          <w:rFonts w:ascii="Times New Roman" w:hAnsi="Times New Roman" w:cs="Times New Roman"/>
        </w:rPr>
        <w:t>Transaction data</w:t>
      </w:r>
      <w:r w:rsidR="00E510BC">
        <w:rPr>
          <w:rFonts w:ascii="Times New Roman" w:hAnsi="Times New Roman" w:cs="Times New Roman"/>
        </w:rPr>
        <w:t>, including but not limited to contract details, card details, and transactional details.</w:t>
      </w:r>
      <w:r w:rsidR="00302EEE">
        <w:rPr>
          <w:rFonts w:ascii="Times New Roman" w:hAnsi="Times New Roman" w:cs="Times New Roman"/>
        </w:rPr>
        <w:t xml:space="preserve"> This data is processed to supply purchased goods and services, alongside keeping record of transactions. The legal basis for processing this data is as a contract between the user and the owner in order to ensure the proper administration of the website.</w:t>
      </w:r>
    </w:p>
    <w:p w:rsidR="00D928F9" w:rsidRDefault="00D928F9" w:rsidP="00D928F9">
      <w:pPr>
        <w:pStyle w:val="ListParagraph"/>
        <w:numPr>
          <w:ilvl w:val="0"/>
          <w:numId w:val="5"/>
        </w:numPr>
        <w:rPr>
          <w:rFonts w:ascii="Times New Roman" w:hAnsi="Times New Roman" w:cs="Times New Roman"/>
        </w:rPr>
      </w:pPr>
      <w:r>
        <w:rPr>
          <w:rFonts w:ascii="Times New Roman" w:hAnsi="Times New Roman" w:cs="Times New Roman"/>
        </w:rPr>
        <w:t>Notification data</w:t>
      </w:r>
      <w:r w:rsidR="00E510BC">
        <w:rPr>
          <w:rFonts w:ascii="Times New Roman" w:hAnsi="Times New Roman" w:cs="Times New Roman"/>
        </w:rPr>
        <w:t>, namely information provided by the user in subscription of email notifications and newsletters.</w:t>
      </w:r>
      <w:r w:rsidR="00302EEE">
        <w:rPr>
          <w:rFonts w:ascii="Times New Roman" w:hAnsi="Times New Roman" w:cs="Times New Roman"/>
        </w:rPr>
        <w:t xml:space="preserve"> This data is processed to send the user relevant notifications and newsletters. The legal basis for processing this data is consent. </w:t>
      </w:r>
    </w:p>
    <w:p w:rsidR="00D928F9" w:rsidRDefault="002963F9" w:rsidP="00D928F9">
      <w:pPr>
        <w:pStyle w:val="ListParagraph"/>
        <w:numPr>
          <w:ilvl w:val="0"/>
          <w:numId w:val="5"/>
        </w:numPr>
        <w:rPr>
          <w:rFonts w:ascii="Times New Roman" w:hAnsi="Times New Roman" w:cs="Times New Roman"/>
        </w:rPr>
      </w:pPr>
      <w:r>
        <w:rPr>
          <w:rFonts w:ascii="Times New Roman" w:hAnsi="Times New Roman" w:cs="Times New Roman"/>
        </w:rPr>
        <w:t>Correspondence</w:t>
      </w:r>
      <w:r w:rsidR="00D928F9">
        <w:rPr>
          <w:rFonts w:ascii="Times New Roman" w:hAnsi="Times New Roman" w:cs="Times New Roman"/>
        </w:rPr>
        <w:t xml:space="preserve"> data</w:t>
      </w:r>
      <w:r w:rsidR="00E510BC">
        <w:rPr>
          <w:rFonts w:ascii="Times New Roman" w:hAnsi="Times New Roman" w:cs="Times New Roman"/>
        </w:rPr>
        <w:t xml:space="preserve"> i.e. information sent via the user’s correspondence with </w:t>
      </w:r>
      <w:r w:rsidR="00014F2A">
        <w:rPr>
          <w:rFonts w:ascii="Times New Roman" w:hAnsi="Times New Roman" w:cs="Times New Roman"/>
        </w:rPr>
        <w:t>WARWICK PPL SOCIETY</w:t>
      </w:r>
      <w:r w:rsidR="00E510BC">
        <w:rPr>
          <w:rFonts w:ascii="Times New Roman" w:hAnsi="Times New Roman" w:cs="Times New Roman"/>
        </w:rPr>
        <w:t>, including but not limited to the prima facie content of correspondent alongside the metadata.</w:t>
      </w:r>
      <w:r w:rsidR="003217A6">
        <w:rPr>
          <w:rFonts w:ascii="Times New Roman" w:hAnsi="Times New Roman" w:cs="Times New Roman"/>
        </w:rPr>
        <w:t xml:space="preserve"> This is processed for the purposes of communication and record keeping. The legal basis for processing this data is the proper administration of the website.</w:t>
      </w:r>
    </w:p>
    <w:p w:rsidR="00E510BC" w:rsidRDefault="00E510BC" w:rsidP="00E510BC">
      <w:pPr>
        <w:rPr>
          <w:rFonts w:ascii="Times New Roman" w:hAnsi="Times New Roman" w:cs="Times New Roman"/>
        </w:rPr>
      </w:pPr>
    </w:p>
    <w:p w:rsidR="00E510BC" w:rsidRPr="00214034" w:rsidRDefault="00014F2A" w:rsidP="00214034">
      <w:pPr>
        <w:pStyle w:val="ListParagraph"/>
        <w:numPr>
          <w:ilvl w:val="0"/>
          <w:numId w:val="4"/>
        </w:numPr>
        <w:rPr>
          <w:rFonts w:ascii="Times New Roman" w:hAnsi="Times New Roman" w:cs="Times New Roman"/>
        </w:rPr>
      </w:pPr>
      <w:r>
        <w:rPr>
          <w:rFonts w:ascii="Times New Roman" w:hAnsi="Times New Roman" w:cs="Times New Roman"/>
        </w:rPr>
        <w:t>WARWICK PPL SOCIETY</w:t>
      </w:r>
      <w:r w:rsidR="00214034" w:rsidRPr="00214034">
        <w:rPr>
          <w:rFonts w:ascii="Times New Roman" w:hAnsi="Times New Roman" w:cs="Times New Roman"/>
        </w:rPr>
        <w:t xml:space="preserve"> reserves the right to process any of the data in 2a. in the course of legal claims. </w:t>
      </w:r>
      <w:r w:rsidR="003217A6">
        <w:rPr>
          <w:rFonts w:ascii="Times New Roman" w:hAnsi="Times New Roman" w:cs="Times New Roman"/>
        </w:rPr>
        <w:t xml:space="preserve"> The legal basis for this is to protect the legitimate interests of </w:t>
      </w:r>
      <w:r>
        <w:rPr>
          <w:rFonts w:ascii="Times New Roman" w:hAnsi="Times New Roman" w:cs="Times New Roman"/>
        </w:rPr>
        <w:t>WARWICK PPL SOCIETY</w:t>
      </w:r>
      <w:r w:rsidR="003217A6">
        <w:rPr>
          <w:rFonts w:ascii="Times New Roman" w:hAnsi="Times New Roman" w:cs="Times New Roman"/>
        </w:rPr>
        <w:t xml:space="preserve">, </w:t>
      </w:r>
      <w:r>
        <w:rPr>
          <w:rFonts w:ascii="Times New Roman" w:hAnsi="Times New Roman" w:cs="Times New Roman"/>
        </w:rPr>
        <w:t>namely,</w:t>
      </w:r>
      <w:r w:rsidR="003217A6">
        <w:rPr>
          <w:rFonts w:ascii="Times New Roman" w:hAnsi="Times New Roman" w:cs="Times New Roman"/>
        </w:rPr>
        <w:t xml:space="preserve"> to assert the legal rights of </w:t>
      </w:r>
      <w:r>
        <w:rPr>
          <w:rFonts w:ascii="Times New Roman" w:hAnsi="Times New Roman" w:cs="Times New Roman"/>
        </w:rPr>
        <w:t>WARWICK PPL SOCIETY</w:t>
      </w:r>
      <w:r w:rsidR="003217A6">
        <w:rPr>
          <w:rFonts w:ascii="Times New Roman" w:hAnsi="Times New Roman" w:cs="Times New Roman"/>
        </w:rPr>
        <w:t xml:space="preserve"> or the user.</w:t>
      </w:r>
    </w:p>
    <w:p w:rsidR="00214034" w:rsidRDefault="00214034" w:rsidP="00214034">
      <w:pPr>
        <w:rPr>
          <w:rFonts w:ascii="Times New Roman" w:hAnsi="Times New Roman" w:cs="Times New Roman"/>
        </w:rPr>
      </w:pPr>
    </w:p>
    <w:p w:rsidR="00214034" w:rsidRPr="00214034" w:rsidRDefault="00014F2A" w:rsidP="00214034">
      <w:pPr>
        <w:pStyle w:val="ListParagraph"/>
        <w:numPr>
          <w:ilvl w:val="0"/>
          <w:numId w:val="4"/>
        </w:numPr>
        <w:rPr>
          <w:rFonts w:ascii="Times New Roman" w:hAnsi="Times New Roman" w:cs="Times New Roman"/>
        </w:rPr>
      </w:pPr>
      <w:r>
        <w:rPr>
          <w:rFonts w:ascii="Times New Roman" w:hAnsi="Times New Roman" w:cs="Times New Roman"/>
        </w:rPr>
        <w:t>WARWICK PPL SOCIETY</w:t>
      </w:r>
      <w:r w:rsidR="00214034" w:rsidRPr="00214034">
        <w:rPr>
          <w:rFonts w:ascii="Times New Roman" w:hAnsi="Times New Roman" w:cs="Times New Roman"/>
        </w:rPr>
        <w:t xml:space="preserve"> reserves the right to process any of the data in 2a. in order to manage risk or obtain professional advice</w:t>
      </w:r>
      <w:r w:rsidR="003217A6">
        <w:rPr>
          <w:rFonts w:ascii="Times New Roman" w:hAnsi="Times New Roman" w:cs="Times New Roman"/>
        </w:rPr>
        <w:t>. The legal basis for processing this data is the protection against business risks</w:t>
      </w:r>
      <w:r w:rsidR="009835AD">
        <w:rPr>
          <w:rFonts w:ascii="Times New Roman" w:hAnsi="Times New Roman" w:cs="Times New Roman"/>
        </w:rPr>
        <w:t>.</w:t>
      </w:r>
    </w:p>
    <w:p w:rsidR="00214034" w:rsidRPr="00214034" w:rsidRDefault="00214034" w:rsidP="00214034">
      <w:pPr>
        <w:rPr>
          <w:rFonts w:ascii="Times New Roman" w:hAnsi="Times New Roman" w:cs="Times New Roman"/>
        </w:rPr>
      </w:pPr>
    </w:p>
    <w:p w:rsidR="00214034" w:rsidRDefault="00014F2A" w:rsidP="00214034">
      <w:pPr>
        <w:pStyle w:val="ListParagraph"/>
        <w:numPr>
          <w:ilvl w:val="0"/>
          <w:numId w:val="4"/>
        </w:numPr>
        <w:rPr>
          <w:rFonts w:ascii="Times New Roman" w:hAnsi="Times New Roman" w:cs="Times New Roman"/>
        </w:rPr>
      </w:pPr>
      <w:r>
        <w:rPr>
          <w:rFonts w:ascii="Times New Roman" w:hAnsi="Times New Roman" w:cs="Times New Roman"/>
        </w:rPr>
        <w:t>WARWICK PPL SOCIETY</w:t>
      </w:r>
      <w:r w:rsidR="00214034">
        <w:rPr>
          <w:rFonts w:ascii="Times New Roman" w:hAnsi="Times New Roman" w:cs="Times New Roman"/>
        </w:rPr>
        <w:t xml:space="preserve"> reserves the right to process any of the data in 2a. to comply with a legal obligation to which the owner is subject</w:t>
      </w:r>
      <w:r w:rsidR="009835AD">
        <w:rPr>
          <w:rFonts w:ascii="Times New Roman" w:hAnsi="Times New Roman" w:cs="Times New Roman"/>
        </w:rPr>
        <w:t xml:space="preserve">. The legal basis for processing this data is in order to protect vital interests of the user or another </w:t>
      </w:r>
      <w:r>
        <w:rPr>
          <w:rFonts w:ascii="Times New Roman" w:hAnsi="Times New Roman" w:cs="Times New Roman"/>
        </w:rPr>
        <w:t>relevant</w:t>
      </w:r>
      <w:r w:rsidR="009835AD">
        <w:rPr>
          <w:rFonts w:ascii="Times New Roman" w:hAnsi="Times New Roman" w:cs="Times New Roman"/>
        </w:rPr>
        <w:t xml:space="preserve"> party.</w:t>
      </w:r>
    </w:p>
    <w:p w:rsidR="00214034" w:rsidRPr="00214034" w:rsidRDefault="00214034" w:rsidP="00214034">
      <w:pPr>
        <w:rPr>
          <w:rFonts w:ascii="Times New Roman" w:hAnsi="Times New Roman" w:cs="Times New Roman"/>
        </w:rPr>
      </w:pPr>
    </w:p>
    <w:p w:rsidR="00214034" w:rsidRPr="005A4FEC" w:rsidRDefault="00214034" w:rsidP="00214034">
      <w:pPr>
        <w:pStyle w:val="ListParagraph"/>
        <w:numPr>
          <w:ilvl w:val="0"/>
          <w:numId w:val="4"/>
        </w:numPr>
        <w:rPr>
          <w:rFonts w:ascii="Times New Roman" w:hAnsi="Times New Roman" w:cs="Times New Roman"/>
        </w:rPr>
      </w:pPr>
      <w:r>
        <w:rPr>
          <w:rFonts w:ascii="Times New Roman" w:hAnsi="Times New Roman" w:cs="Times New Roman"/>
        </w:rPr>
        <w:t>The user should refrain from providing false personal data, or that of another person unless explicitly asked to do so.</w:t>
      </w:r>
    </w:p>
    <w:p w:rsidR="00214034" w:rsidRPr="00214034" w:rsidRDefault="00214034" w:rsidP="00214034">
      <w:pPr>
        <w:rPr>
          <w:rFonts w:ascii="Times New Roman" w:hAnsi="Times New Roman" w:cs="Times New Roman"/>
        </w:rPr>
      </w:pPr>
    </w:p>
    <w:p w:rsidR="00A7791D" w:rsidRPr="00A7791D" w:rsidRDefault="00AD58A9" w:rsidP="00A7791D">
      <w:pPr>
        <w:pStyle w:val="ListParagraph"/>
        <w:numPr>
          <w:ilvl w:val="0"/>
          <w:numId w:val="2"/>
        </w:numPr>
        <w:rPr>
          <w:rFonts w:ascii="Times New Roman" w:hAnsi="Times New Roman" w:cs="Times New Roman"/>
          <w:b/>
        </w:rPr>
      </w:pPr>
      <w:r w:rsidRPr="00AD58A9">
        <w:rPr>
          <w:rFonts w:ascii="Times New Roman" w:hAnsi="Times New Roman" w:cs="Times New Roman"/>
          <w:b/>
        </w:rPr>
        <w:t>Sharing of data</w:t>
      </w:r>
      <w:r w:rsidR="00A7791D">
        <w:rPr>
          <w:rFonts w:ascii="Times New Roman" w:hAnsi="Times New Roman" w:cs="Times New Roman"/>
          <w:b/>
        </w:rPr>
        <w:t xml:space="preserve"> within the European Economic Area</w:t>
      </w:r>
    </w:p>
    <w:p w:rsidR="005A4FEC" w:rsidRDefault="005A4FEC" w:rsidP="005A4FEC">
      <w:pPr>
        <w:rPr>
          <w:rFonts w:ascii="Times New Roman" w:hAnsi="Times New Roman" w:cs="Times New Roman"/>
          <w:b/>
        </w:rPr>
      </w:pPr>
    </w:p>
    <w:p w:rsidR="005A4FEC" w:rsidRPr="00A7791D" w:rsidRDefault="00014F2A" w:rsidP="0028766D">
      <w:pPr>
        <w:pStyle w:val="ListParagraph"/>
        <w:numPr>
          <w:ilvl w:val="0"/>
          <w:numId w:val="6"/>
        </w:numPr>
        <w:rPr>
          <w:rFonts w:ascii="Times New Roman" w:hAnsi="Times New Roman" w:cs="Times New Roman"/>
        </w:rPr>
      </w:pPr>
      <w:r>
        <w:rPr>
          <w:rFonts w:ascii="Times New Roman" w:hAnsi="Times New Roman" w:cs="Times New Roman"/>
        </w:rPr>
        <w:t>WARWICK PPL SOCIETY</w:t>
      </w:r>
      <w:r w:rsidR="005A4FEC" w:rsidRPr="00A7791D">
        <w:rPr>
          <w:rFonts w:ascii="Times New Roman" w:hAnsi="Times New Roman" w:cs="Times New Roman"/>
        </w:rPr>
        <w:t xml:space="preserve"> reserves the right to disclose the user’s personal data to a member of a group of companies insofar as it is deemed necessary for the purposes of the webs</w:t>
      </w:r>
      <w:r w:rsidR="0028766D" w:rsidRPr="00A7791D">
        <w:rPr>
          <w:rFonts w:ascii="Times New Roman" w:hAnsi="Times New Roman" w:cs="Times New Roman"/>
        </w:rPr>
        <w:t>ite, in compliance with the legal bases</w:t>
      </w:r>
    </w:p>
    <w:p w:rsidR="0028766D" w:rsidRPr="00A7791D" w:rsidRDefault="0028766D" w:rsidP="0028766D">
      <w:pPr>
        <w:pStyle w:val="ListParagraph"/>
        <w:numPr>
          <w:ilvl w:val="0"/>
          <w:numId w:val="6"/>
        </w:numPr>
        <w:rPr>
          <w:rFonts w:ascii="Times New Roman" w:hAnsi="Times New Roman" w:cs="Times New Roman"/>
        </w:rPr>
      </w:pPr>
      <w:r w:rsidRPr="00A7791D">
        <w:rPr>
          <w:rFonts w:ascii="Times New Roman" w:hAnsi="Times New Roman" w:cs="Times New Roman"/>
        </w:rPr>
        <w:t xml:space="preserve">The owner may share the user’s data with insurers or advisors where it is necessary for the purpose of including </w:t>
      </w:r>
      <w:r w:rsidR="00B8163D" w:rsidRPr="00A7791D">
        <w:rPr>
          <w:rFonts w:ascii="Times New Roman" w:hAnsi="Times New Roman" w:cs="Times New Roman"/>
        </w:rPr>
        <w:t xml:space="preserve">but not limited to, maintaining </w:t>
      </w:r>
      <w:r w:rsidRPr="00A7791D">
        <w:rPr>
          <w:rFonts w:ascii="Times New Roman" w:hAnsi="Times New Roman" w:cs="Times New Roman"/>
        </w:rPr>
        <w:t>insurance coverage, managing risks, obtaining professional advice</w:t>
      </w:r>
      <w:r w:rsidR="00B8163D" w:rsidRPr="00A7791D">
        <w:rPr>
          <w:rFonts w:ascii="Times New Roman" w:hAnsi="Times New Roman" w:cs="Times New Roman"/>
        </w:rPr>
        <w:t>.</w:t>
      </w:r>
    </w:p>
    <w:p w:rsidR="005C6839" w:rsidRPr="00A7791D" w:rsidRDefault="005C6839" w:rsidP="0028766D">
      <w:pPr>
        <w:pStyle w:val="ListParagraph"/>
        <w:numPr>
          <w:ilvl w:val="0"/>
          <w:numId w:val="6"/>
        </w:numPr>
        <w:rPr>
          <w:rFonts w:ascii="Times New Roman" w:hAnsi="Times New Roman" w:cs="Times New Roman"/>
        </w:rPr>
      </w:pPr>
      <w:r w:rsidRPr="00A7791D">
        <w:rPr>
          <w:rFonts w:ascii="Times New Roman" w:hAnsi="Times New Roman" w:cs="Times New Roman"/>
        </w:rPr>
        <w:t>The owner may disclose data listed in 2a. for the proper administration of the website, where legally appropriate</w:t>
      </w:r>
    </w:p>
    <w:p w:rsidR="005C6839" w:rsidRPr="00A7791D" w:rsidRDefault="005C6839" w:rsidP="0028766D">
      <w:pPr>
        <w:pStyle w:val="ListParagraph"/>
        <w:numPr>
          <w:ilvl w:val="0"/>
          <w:numId w:val="6"/>
        </w:numPr>
        <w:rPr>
          <w:rFonts w:ascii="Times New Roman" w:hAnsi="Times New Roman" w:cs="Times New Roman"/>
        </w:rPr>
      </w:pPr>
      <w:r w:rsidRPr="00A7791D">
        <w:rPr>
          <w:rFonts w:ascii="Times New Roman" w:hAnsi="Times New Roman" w:cs="Times New Roman"/>
        </w:rPr>
        <w:lastRenderedPageBreak/>
        <w:t xml:space="preserve">Enquiry data (see 2a.) may be disclosed to </w:t>
      </w:r>
      <w:r w:rsidR="00014F2A">
        <w:rPr>
          <w:rFonts w:ascii="Times New Roman" w:hAnsi="Times New Roman" w:cs="Times New Roman"/>
        </w:rPr>
        <w:t>WARWICK PPL SOCIETY’s</w:t>
      </w:r>
      <w:r w:rsidRPr="00A7791D">
        <w:rPr>
          <w:rFonts w:ascii="Times New Roman" w:hAnsi="Times New Roman" w:cs="Times New Roman"/>
        </w:rPr>
        <w:t xml:space="preserve"> group of companies in order that they be able to offer the user relevant services and goods. The third party, to which </w:t>
      </w:r>
      <w:r w:rsidR="00014F2A">
        <w:rPr>
          <w:rFonts w:ascii="Times New Roman" w:hAnsi="Times New Roman" w:cs="Times New Roman"/>
        </w:rPr>
        <w:t>WARWICK PPL SOCIETY</w:t>
      </w:r>
      <w:r w:rsidRPr="00A7791D">
        <w:rPr>
          <w:rFonts w:ascii="Times New Roman" w:hAnsi="Times New Roman" w:cs="Times New Roman"/>
        </w:rPr>
        <w:t xml:space="preserve"> discloses data acts as a data controller in relation to the enquiry data supplied, in the interests of which the third party will provide the user with a separate privacy policy concerning the enquiry data alone.</w:t>
      </w:r>
    </w:p>
    <w:p w:rsidR="00A7791D" w:rsidRPr="00A7791D" w:rsidRDefault="00A7791D" w:rsidP="00A7791D">
      <w:pPr>
        <w:pStyle w:val="ListParagraph"/>
        <w:numPr>
          <w:ilvl w:val="0"/>
          <w:numId w:val="6"/>
        </w:numPr>
        <w:rPr>
          <w:rFonts w:ascii="Times New Roman" w:hAnsi="Times New Roman" w:cs="Times New Roman"/>
        </w:rPr>
      </w:pPr>
      <w:r w:rsidRPr="00A7791D">
        <w:rPr>
          <w:rFonts w:ascii="Times New Roman" w:hAnsi="Times New Roman" w:cs="Times New Roman"/>
        </w:rPr>
        <w:t xml:space="preserve">The owner will disclose a user’s personal data where such disclosure is in compliance with a </w:t>
      </w:r>
      <w:r w:rsidR="00014F2A">
        <w:rPr>
          <w:rFonts w:ascii="Times New Roman" w:hAnsi="Times New Roman" w:cs="Times New Roman"/>
        </w:rPr>
        <w:t>l</w:t>
      </w:r>
      <w:r w:rsidRPr="00A7791D">
        <w:rPr>
          <w:rFonts w:ascii="Times New Roman" w:hAnsi="Times New Roman" w:cs="Times New Roman"/>
        </w:rPr>
        <w:t xml:space="preserve">egal obligation to which </w:t>
      </w:r>
      <w:r w:rsidR="00014F2A">
        <w:rPr>
          <w:rFonts w:ascii="Times New Roman" w:hAnsi="Times New Roman" w:cs="Times New Roman"/>
        </w:rPr>
        <w:t>WARWICK PPL SOCIETY</w:t>
      </w:r>
      <w:r w:rsidRPr="00A7791D">
        <w:rPr>
          <w:rFonts w:ascii="Times New Roman" w:hAnsi="Times New Roman" w:cs="Times New Roman"/>
        </w:rPr>
        <w:t xml:space="preserve"> is subject. </w:t>
      </w:r>
    </w:p>
    <w:p w:rsidR="00A7791D" w:rsidRPr="00A7791D" w:rsidRDefault="00A7791D" w:rsidP="00A7791D">
      <w:pPr>
        <w:rPr>
          <w:rFonts w:ascii="Times New Roman" w:hAnsi="Times New Roman" w:cs="Times New Roman"/>
          <w:b/>
        </w:rPr>
      </w:pPr>
    </w:p>
    <w:p w:rsidR="00A7791D" w:rsidRDefault="00A7791D" w:rsidP="00AD58A9">
      <w:pPr>
        <w:pStyle w:val="ListParagraph"/>
        <w:numPr>
          <w:ilvl w:val="0"/>
          <w:numId w:val="2"/>
        </w:numPr>
        <w:rPr>
          <w:rFonts w:ascii="Times New Roman" w:hAnsi="Times New Roman" w:cs="Times New Roman"/>
          <w:b/>
        </w:rPr>
      </w:pPr>
      <w:r>
        <w:rPr>
          <w:rFonts w:ascii="Times New Roman" w:hAnsi="Times New Roman" w:cs="Times New Roman"/>
          <w:b/>
        </w:rPr>
        <w:t>Sharing of data outside the European Economic Area</w:t>
      </w:r>
    </w:p>
    <w:p w:rsidR="00A7791D" w:rsidRDefault="00A7791D" w:rsidP="00A7791D">
      <w:pPr>
        <w:rPr>
          <w:rFonts w:ascii="Times New Roman" w:hAnsi="Times New Roman" w:cs="Times New Roman"/>
          <w:b/>
        </w:rPr>
      </w:pPr>
    </w:p>
    <w:p w:rsidR="00A7791D" w:rsidRPr="009B6DB7" w:rsidRDefault="00014F2A" w:rsidP="009B6DB7">
      <w:pPr>
        <w:pStyle w:val="ListParagraph"/>
        <w:numPr>
          <w:ilvl w:val="0"/>
          <w:numId w:val="7"/>
        </w:numPr>
        <w:rPr>
          <w:rFonts w:ascii="Times New Roman" w:hAnsi="Times New Roman" w:cs="Times New Roman"/>
        </w:rPr>
      </w:pPr>
      <w:r>
        <w:rPr>
          <w:rFonts w:ascii="Times New Roman" w:hAnsi="Times New Roman" w:cs="Times New Roman"/>
        </w:rPr>
        <w:t>WARWICK PPL SOCIETY</w:t>
      </w:r>
      <w:r w:rsidR="00A7791D" w:rsidRPr="009B6DB7">
        <w:rPr>
          <w:rFonts w:ascii="Times New Roman" w:hAnsi="Times New Roman" w:cs="Times New Roman"/>
        </w:rPr>
        <w:t xml:space="preserve"> engages with multi-national companies. Transfers to companies with mul</w:t>
      </w:r>
      <w:r>
        <w:rPr>
          <w:rFonts w:ascii="Times New Roman" w:hAnsi="Times New Roman" w:cs="Times New Roman"/>
        </w:rPr>
        <w:t>t</w:t>
      </w:r>
      <w:r w:rsidR="00A7791D" w:rsidRPr="009B6DB7">
        <w:rPr>
          <w:rFonts w:ascii="Times New Roman" w:hAnsi="Times New Roman" w:cs="Times New Roman"/>
        </w:rPr>
        <w:t>i-national offices will be protected by appropriate safeguards, namely those that are adopted by the</w:t>
      </w:r>
      <w:r w:rsidR="009B6DB7">
        <w:rPr>
          <w:rFonts w:ascii="Times New Roman" w:hAnsi="Times New Roman" w:cs="Times New Roman"/>
        </w:rPr>
        <w:t xml:space="preserve"> European Economic Area. (herein ‘EEC’)</w:t>
      </w:r>
    </w:p>
    <w:p w:rsidR="009B6DB7" w:rsidRDefault="009B6DB7" w:rsidP="009B6DB7">
      <w:pPr>
        <w:pStyle w:val="ListParagraph"/>
        <w:numPr>
          <w:ilvl w:val="0"/>
          <w:numId w:val="7"/>
        </w:numPr>
        <w:rPr>
          <w:rFonts w:ascii="Times New Roman" w:hAnsi="Times New Roman" w:cs="Times New Roman"/>
        </w:rPr>
      </w:pPr>
      <w:r>
        <w:rPr>
          <w:rFonts w:ascii="Times New Roman" w:hAnsi="Times New Roman" w:cs="Times New Roman"/>
        </w:rPr>
        <w:t xml:space="preserve">Standard data protection clauses favoured by the European Commission constitute the appropriate safeguards, under which data will be shared with </w:t>
      </w:r>
      <w:r w:rsidR="00014F2A">
        <w:rPr>
          <w:rFonts w:ascii="Times New Roman" w:hAnsi="Times New Roman" w:cs="Times New Roman"/>
        </w:rPr>
        <w:t>WARWICK PPL SOCIETY</w:t>
      </w:r>
      <w:r>
        <w:rPr>
          <w:rFonts w:ascii="Times New Roman" w:hAnsi="Times New Roman" w:cs="Times New Roman"/>
        </w:rPr>
        <w:t xml:space="preserve"> affiliates operating outside the EEC.</w:t>
      </w:r>
    </w:p>
    <w:p w:rsidR="009B6DB7" w:rsidRDefault="009B6DB7" w:rsidP="009B6DB7">
      <w:pPr>
        <w:pStyle w:val="ListParagraph"/>
        <w:numPr>
          <w:ilvl w:val="0"/>
          <w:numId w:val="7"/>
        </w:numPr>
        <w:rPr>
          <w:rFonts w:ascii="Times New Roman" w:hAnsi="Times New Roman" w:cs="Times New Roman"/>
        </w:rPr>
      </w:pPr>
      <w:r>
        <w:rPr>
          <w:rFonts w:ascii="Times New Roman" w:hAnsi="Times New Roman" w:cs="Times New Roman"/>
        </w:rPr>
        <w:t xml:space="preserve">Appropriate safeguards mentioned in 4a. and 4b. are contained within the European Union’s General Data Protection, which can be found here: </w:t>
      </w:r>
      <w:hyperlink r:id="rId5" w:history="1">
        <w:r w:rsidRPr="00FC04BD">
          <w:rPr>
            <w:rStyle w:val="Hyperlink"/>
            <w:rFonts w:ascii="Times New Roman" w:hAnsi="Times New Roman" w:cs="Times New Roman"/>
          </w:rPr>
          <w:t>https://eugdpr.org</w:t>
        </w:r>
      </w:hyperlink>
    </w:p>
    <w:p w:rsidR="009B6DB7" w:rsidRDefault="009B6DB7" w:rsidP="009B6DB7">
      <w:pPr>
        <w:pStyle w:val="ListParagraph"/>
        <w:numPr>
          <w:ilvl w:val="0"/>
          <w:numId w:val="7"/>
        </w:numPr>
        <w:rPr>
          <w:rFonts w:ascii="Times New Roman" w:hAnsi="Times New Roman" w:cs="Times New Roman"/>
        </w:rPr>
      </w:pPr>
      <w:r>
        <w:rPr>
          <w:rFonts w:ascii="Times New Roman" w:hAnsi="Times New Roman" w:cs="Times New Roman"/>
        </w:rPr>
        <w:t xml:space="preserve">The user accepts that personal data submitted for publication on the website may be available via the internet around the world. In this regard, </w:t>
      </w:r>
      <w:r w:rsidR="00014F2A">
        <w:rPr>
          <w:rFonts w:ascii="Times New Roman" w:hAnsi="Times New Roman" w:cs="Times New Roman"/>
        </w:rPr>
        <w:t>WARWICK PPL SOCIETY</w:t>
      </w:r>
      <w:r>
        <w:rPr>
          <w:rFonts w:ascii="Times New Roman" w:hAnsi="Times New Roman" w:cs="Times New Roman"/>
        </w:rPr>
        <w:t xml:space="preserve"> absolves itself of responsibility in the misuse of personal data by others.</w:t>
      </w:r>
    </w:p>
    <w:p w:rsidR="009B6DB7" w:rsidRPr="009B6DB7" w:rsidRDefault="009B6DB7" w:rsidP="009B6DB7">
      <w:pPr>
        <w:pStyle w:val="ListParagraph"/>
        <w:rPr>
          <w:rFonts w:ascii="Times New Roman" w:hAnsi="Times New Roman" w:cs="Times New Roman"/>
        </w:rPr>
      </w:pPr>
    </w:p>
    <w:p w:rsidR="00AD58A9" w:rsidRDefault="009B6DB7" w:rsidP="00AD58A9">
      <w:pPr>
        <w:pStyle w:val="ListParagraph"/>
        <w:numPr>
          <w:ilvl w:val="0"/>
          <w:numId w:val="2"/>
        </w:numPr>
        <w:rPr>
          <w:rFonts w:ascii="Times New Roman" w:hAnsi="Times New Roman" w:cs="Times New Roman"/>
          <w:b/>
        </w:rPr>
      </w:pPr>
      <w:r>
        <w:rPr>
          <w:rFonts w:ascii="Times New Roman" w:hAnsi="Times New Roman" w:cs="Times New Roman"/>
          <w:b/>
        </w:rPr>
        <w:t xml:space="preserve">Retention and </w:t>
      </w:r>
      <w:r w:rsidR="00AD58A9" w:rsidRPr="00AD58A9">
        <w:rPr>
          <w:rFonts w:ascii="Times New Roman" w:hAnsi="Times New Roman" w:cs="Times New Roman"/>
          <w:b/>
        </w:rPr>
        <w:t>Deletion of data</w:t>
      </w:r>
    </w:p>
    <w:p w:rsidR="009B6DB7" w:rsidRDefault="009B6DB7" w:rsidP="009B6DB7">
      <w:pPr>
        <w:rPr>
          <w:rFonts w:ascii="Times New Roman" w:hAnsi="Times New Roman" w:cs="Times New Roman"/>
          <w:b/>
        </w:rPr>
      </w:pPr>
    </w:p>
    <w:p w:rsidR="009B6DB7" w:rsidRPr="009B6DB7" w:rsidRDefault="009B6DB7" w:rsidP="009B6DB7">
      <w:pPr>
        <w:pStyle w:val="ListParagraph"/>
        <w:numPr>
          <w:ilvl w:val="0"/>
          <w:numId w:val="8"/>
        </w:numPr>
        <w:rPr>
          <w:rFonts w:ascii="Times New Roman" w:hAnsi="Times New Roman" w:cs="Times New Roman"/>
        </w:rPr>
      </w:pPr>
      <w:r w:rsidRPr="009B6DB7">
        <w:rPr>
          <w:rFonts w:ascii="Times New Roman" w:hAnsi="Times New Roman" w:cs="Times New Roman"/>
        </w:rPr>
        <w:t>This section is designed to ensure that the owner complies with legal obligations in relation to the retention and deletion of personal data.</w:t>
      </w:r>
    </w:p>
    <w:p w:rsidR="009B6DB7" w:rsidRDefault="009B6DB7" w:rsidP="009B6DB7">
      <w:pPr>
        <w:pStyle w:val="ListParagraph"/>
        <w:numPr>
          <w:ilvl w:val="0"/>
          <w:numId w:val="8"/>
        </w:numPr>
        <w:rPr>
          <w:rFonts w:ascii="Times New Roman" w:hAnsi="Times New Roman" w:cs="Times New Roman"/>
        </w:rPr>
      </w:pPr>
      <w:r>
        <w:rPr>
          <w:rFonts w:ascii="Times New Roman" w:hAnsi="Times New Roman" w:cs="Times New Roman"/>
        </w:rPr>
        <w:t xml:space="preserve">Personal data submitted by the user and processed by </w:t>
      </w:r>
      <w:r w:rsidR="00014F2A">
        <w:rPr>
          <w:rFonts w:ascii="Times New Roman" w:hAnsi="Times New Roman" w:cs="Times New Roman"/>
        </w:rPr>
        <w:t>WARWICK PPL SOCIETY</w:t>
      </w:r>
      <w:r>
        <w:rPr>
          <w:rFonts w:ascii="Times New Roman" w:hAnsi="Times New Roman" w:cs="Times New Roman"/>
        </w:rPr>
        <w:t xml:space="preserve"> will not be kept for longer than is necessary for that purpose/purposes</w:t>
      </w:r>
    </w:p>
    <w:p w:rsidR="009B6DB7" w:rsidRDefault="009B6DB7" w:rsidP="009B6DB7">
      <w:pPr>
        <w:pStyle w:val="ListParagraph"/>
        <w:numPr>
          <w:ilvl w:val="0"/>
          <w:numId w:val="8"/>
        </w:numPr>
        <w:rPr>
          <w:rFonts w:ascii="Times New Roman" w:hAnsi="Times New Roman" w:cs="Times New Roman"/>
        </w:rPr>
      </w:pPr>
      <w:r>
        <w:rPr>
          <w:rFonts w:ascii="Times New Roman" w:hAnsi="Times New Roman" w:cs="Times New Roman"/>
        </w:rPr>
        <w:t xml:space="preserve">It is not possible for </w:t>
      </w:r>
      <w:r w:rsidR="00014F2A">
        <w:rPr>
          <w:rFonts w:ascii="Times New Roman" w:hAnsi="Times New Roman" w:cs="Times New Roman"/>
        </w:rPr>
        <w:t>WARWICK PPL SOCIETY</w:t>
      </w:r>
      <w:r>
        <w:rPr>
          <w:rFonts w:ascii="Times New Roman" w:hAnsi="Times New Roman" w:cs="Times New Roman"/>
        </w:rPr>
        <w:t xml:space="preserve"> to specify in advance the periods for which personal</w:t>
      </w:r>
      <w:r w:rsidR="00CE7609">
        <w:rPr>
          <w:rFonts w:ascii="Times New Roman" w:hAnsi="Times New Roman" w:cs="Times New Roman"/>
        </w:rPr>
        <w:t xml:space="preserve"> data will be retained. However, the period of retention will be based on the following criteria</w:t>
      </w:r>
    </w:p>
    <w:p w:rsidR="00CE7609" w:rsidRDefault="00CE7609" w:rsidP="00CE7609">
      <w:pPr>
        <w:rPr>
          <w:rFonts w:ascii="Times New Roman" w:hAnsi="Times New Roman" w:cs="Times New Roman"/>
        </w:rPr>
      </w:pPr>
    </w:p>
    <w:p w:rsidR="00CE7609" w:rsidRPr="00CE7609" w:rsidRDefault="00CE7609" w:rsidP="00CE7609">
      <w:pPr>
        <w:pStyle w:val="ListParagraph"/>
        <w:numPr>
          <w:ilvl w:val="0"/>
          <w:numId w:val="9"/>
        </w:numPr>
        <w:rPr>
          <w:rFonts w:ascii="Times New Roman" w:hAnsi="Times New Roman" w:cs="Times New Roman"/>
        </w:rPr>
      </w:pPr>
      <w:r w:rsidRPr="00CE7609">
        <w:rPr>
          <w:rFonts w:ascii="Times New Roman" w:hAnsi="Times New Roman" w:cs="Times New Roman"/>
        </w:rPr>
        <w:t>No retention of data shall exceed more than five years without explicit permission of the user</w:t>
      </w:r>
    </w:p>
    <w:p w:rsidR="00CE7609" w:rsidRDefault="00CE7609" w:rsidP="00CE7609">
      <w:pPr>
        <w:pStyle w:val="ListParagraph"/>
        <w:numPr>
          <w:ilvl w:val="0"/>
          <w:numId w:val="9"/>
        </w:numPr>
        <w:rPr>
          <w:rFonts w:ascii="Times New Roman" w:hAnsi="Times New Roman" w:cs="Times New Roman"/>
        </w:rPr>
      </w:pPr>
      <w:r w:rsidRPr="00CE7609">
        <w:rPr>
          <w:rFonts w:ascii="Times New Roman" w:hAnsi="Times New Roman" w:cs="Times New Roman"/>
        </w:rPr>
        <w:t xml:space="preserve">Data will not be retained if the user terminates their membership of </w:t>
      </w:r>
      <w:r w:rsidR="00014F2A">
        <w:rPr>
          <w:rFonts w:ascii="Times New Roman" w:hAnsi="Times New Roman" w:cs="Times New Roman"/>
        </w:rPr>
        <w:t>WARWICK PPL SOCIETY</w:t>
      </w:r>
    </w:p>
    <w:p w:rsidR="00CE7609" w:rsidRPr="00CE7609" w:rsidRDefault="00CE7609" w:rsidP="00CE7609">
      <w:pPr>
        <w:pStyle w:val="ListParagraph"/>
        <w:ind w:left="1080"/>
        <w:rPr>
          <w:rFonts w:ascii="Times New Roman" w:hAnsi="Times New Roman" w:cs="Times New Roman"/>
        </w:rPr>
      </w:pPr>
    </w:p>
    <w:p w:rsidR="00CE7609" w:rsidRPr="00B744F4" w:rsidRDefault="00014F2A" w:rsidP="00CE7609">
      <w:pPr>
        <w:pStyle w:val="ListParagraph"/>
        <w:numPr>
          <w:ilvl w:val="0"/>
          <w:numId w:val="8"/>
        </w:numPr>
        <w:rPr>
          <w:rFonts w:ascii="Times New Roman" w:hAnsi="Times New Roman" w:cs="Times New Roman"/>
        </w:rPr>
      </w:pPr>
      <w:r>
        <w:rPr>
          <w:rFonts w:ascii="Times New Roman" w:hAnsi="Times New Roman" w:cs="Times New Roman"/>
        </w:rPr>
        <w:t>WARWICK PPL SOCIETY</w:t>
      </w:r>
      <w:r w:rsidR="00CE7609">
        <w:rPr>
          <w:rFonts w:ascii="Times New Roman" w:hAnsi="Times New Roman" w:cs="Times New Roman"/>
        </w:rPr>
        <w:t xml:space="preserve"> reserves the right to retain personal data where such retention is necessary for compliance with a legal obligation to which </w:t>
      </w:r>
      <w:r>
        <w:rPr>
          <w:rFonts w:ascii="Times New Roman" w:hAnsi="Times New Roman" w:cs="Times New Roman"/>
        </w:rPr>
        <w:t>WARWICK PPL SOCIETY</w:t>
      </w:r>
      <w:r w:rsidR="00CE7609">
        <w:rPr>
          <w:rFonts w:ascii="Times New Roman" w:hAnsi="Times New Roman" w:cs="Times New Roman"/>
        </w:rPr>
        <w:t xml:space="preserve"> is subject, or in order to ensure vital interests of the user or another relevant party</w:t>
      </w:r>
    </w:p>
    <w:p w:rsidR="00CE7609" w:rsidRPr="00CE7609" w:rsidRDefault="00CE7609" w:rsidP="00CE7609">
      <w:pPr>
        <w:rPr>
          <w:rFonts w:ascii="Times New Roman" w:hAnsi="Times New Roman" w:cs="Times New Roman"/>
        </w:rPr>
      </w:pPr>
    </w:p>
    <w:p w:rsidR="00AD58A9" w:rsidRDefault="00AD58A9" w:rsidP="00AD58A9">
      <w:pPr>
        <w:pStyle w:val="ListParagraph"/>
        <w:numPr>
          <w:ilvl w:val="0"/>
          <w:numId w:val="2"/>
        </w:numPr>
        <w:rPr>
          <w:rFonts w:ascii="Times New Roman" w:hAnsi="Times New Roman" w:cs="Times New Roman"/>
          <w:b/>
        </w:rPr>
      </w:pPr>
      <w:r w:rsidRPr="00AD58A9">
        <w:rPr>
          <w:rFonts w:ascii="Times New Roman" w:hAnsi="Times New Roman" w:cs="Times New Roman"/>
          <w:b/>
        </w:rPr>
        <w:t>Rights of the user</w:t>
      </w:r>
    </w:p>
    <w:p w:rsidR="00B744F4" w:rsidRDefault="00B744F4" w:rsidP="00B744F4">
      <w:pPr>
        <w:rPr>
          <w:rFonts w:ascii="Times New Roman" w:hAnsi="Times New Roman" w:cs="Times New Roman"/>
          <w:b/>
        </w:rPr>
      </w:pPr>
    </w:p>
    <w:p w:rsidR="00B744F4" w:rsidRPr="00B744F4" w:rsidRDefault="00B744F4" w:rsidP="00B744F4">
      <w:pPr>
        <w:pStyle w:val="ListParagraph"/>
        <w:numPr>
          <w:ilvl w:val="0"/>
          <w:numId w:val="11"/>
        </w:numPr>
        <w:rPr>
          <w:rFonts w:ascii="Times New Roman" w:hAnsi="Times New Roman" w:cs="Times New Roman"/>
        </w:rPr>
      </w:pPr>
      <w:r w:rsidRPr="00B744F4">
        <w:rPr>
          <w:rFonts w:ascii="Times New Roman" w:hAnsi="Times New Roman" w:cs="Times New Roman"/>
        </w:rPr>
        <w:lastRenderedPageBreak/>
        <w:t>Right to access</w:t>
      </w:r>
      <w:r>
        <w:rPr>
          <w:rFonts w:ascii="Times New Roman" w:hAnsi="Times New Roman" w:cs="Times New Roman"/>
        </w:rPr>
        <w:t>, namely the right to confirmation of the owner processing the user’s personal data, the way in which this is done, and where it is done. Furthermore, the user may request to lean the purposes of processing, and categories of data. The user may access their personal data free of charge in the first instance, providing the rights of others are not affected, but will be required to pay a fee of £10.00 in further instances.</w:t>
      </w:r>
    </w:p>
    <w:p w:rsidR="00B744F4" w:rsidRPr="00B744F4" w:rsidRDefault="00B744F4" w:rsidP="00B744F4">
      <w:pPr>
        <w:pStyle w:val="ListParagraph"/>
        <w:numPr>
          <w:ilvl w:val="0"/>
          <w:numId w:val="11"/>
        </w:numPr>
        <w:rPr>
          <w:rFonts w:ascii="Times New Roman" w:hAnsi="Times New Roman" w:cs="Times New Roman"/>
        </w:rPr>
      </w:pPr>
      <w:r w:rsidRPr="00B744F4">
        <w:rPr>
          <w:rFonts w:ascii="Times New Roman" w:hAnsi="Times New Roman" w:cs="Times New Roman"/>
        </w:rPr>
        <w:t>Right to rectification</w:t>
      </w:r>
      <w:r>
        <w:rPr>
          <w:rFonts w:ascii="Times New Roman" w:hAnsi="Times New Roman" w:cs="Times New Roman"/>
        </w:rPr>
        <w:t>, namely the right to have any inaccuracies in personal data rectified, and the right to request incomplete personal data bank be completed.</w:t>
      </w:r>
    </w:p>
    <w:p w:rsidR="00B744F4" w:rsidRDefault="00B744F4" w:rsidP="00B744F4">
      <w:pPr>
        <w:pStyle w:val="ListParagraph"/>
        <w:numPr>
          <w:ilvl w:val="0"/>
          <w:numId w:val="11"/>
        </w:numPr>
        <w:rPr>
          <w:rFonts w:ascii="Times New Roman" w:hAnsi="Times New Roman" w:cs="Times New Roman"/>
        </w:rPr>
      </w:pPr>
      <w:r w:rsidRPr="00B744F4">
        <w:rPr>
          <w:rFonts w:ascii="Times New Roman" w:hAnsi="Times New Roman" w:cs="Times New Roman"/>
        </w:rPr>
        <w:t>Right to erasure</w:t>
      </w:r>
      <w:r>
        <w:rPr>
          <w:rFonts w:ascii="Times New Roman" w:hAnsi="Times New Roman" w:cs="Times New Roman"/>
        </w:rPr>
        <w:t xml:space="preserve"> of personal data, in the following circumstances:</w:t>
      </w:r>
    </w:p>
    <w:p w:rsidR="00D90203" w:rsidRDefault="00D90203" w:rsidP="00D90203">
      <w:pPr>
        <w:ind w:left="360"/>
        <w:rPr>
          <w:rFonts w:ascii="Times New Roman" w:hAnsi="Times New Roman" w:cs="Times New Roman"/>
        </w:rPr>
      </w:pPr>
    </w:p>
    <w:p w:rsidR="00D90203" w:rsidRPr="00D90203" w:rsidRDefault="00B744F4" w:rsidP="00D90203">
      <w:pPr>
        <w:pStyle w:val="ListParagraph"/>
        <w:numPr>
          <w:ilvl w:val="0"/>
          <w:numId w:val="12"/>
        </w:numPr>
        <w:rPr>
          <w:rFonts w:ascii="Times New Roman" w:hAnsi="Times New Roman" w:cs="Times New Roman"/>
        </w:rPr>
      </w:pPr>
      <w:r w:rsidRPr="00D90203">
        <w:rPr>
          <w:rFonts w:ascii="Times New Roman" w:hAnsi="Times New Roman" w:cs="Times New Roman"/>
        </w:rPr>
        <w:t>Data no longer being necessary for the purpose for which it was collected</w:t>
      </w:r>
    </w:p>
    <w:p w:rsidR="00B744F4" w:rsidRPr="00D90203" w:rsidRDefault="00B744F4" w:rsidP="00D90203">
      <w:pPr>
        <w:pStyle w:val="ListParagraph"/>
        <w:numPr>
          <w:ilvl w:val="0"/>
          <w:numId w:val="12"/>
        </w:numPr>
        <w:rPr>
          <w:rFonts w:ascii="Times New Roman" w:hAnsi="Times New Roman" w:cs="Times New Roman"/>
        </w:rPr>
      </w:pPr>
      <w:r w:rsidRPr="00D90203">
        <w:rPr>
          <w:rFonts w:ascii="Times New Roman" w:hAnsi="Times New Roman" w:cs="Times New Roman"/>
        </w:rPr>
        <w:t>Withdrawing consent to consent-based processing</w:t>
      </w:r>
    </w:p>
    <w:p w:rsidR="00B744F4" w:rsidRPr="00D90203" w:rsidRDefault="00B744F4" w:rsidP="00D90203">
      <w:pPr>
        <w:pStyle w:val="ListParagraph"/>
        <w:numPr>
          <w:ilvl w:val="0"/>
          <w:numId w:val="12"/>
        </w:numPr>
        <w:rPr>
          <w:rFonts w:ascii="Times New Roman" w:hAnsi="Times New Roman" w:cs="Times New Roman"/>
        </w:rPr>
      </w:pPr>
      <w:r w:rsidRPr="00D90203">
        <w:rPr>
          <w:rFonts w:ascii="Times New Roman" w:hAnsi="Times New Roman" w:cs="Times New Roman"/>
        </w:rPr>
        <w:t>Objecting to data processing under applicable aspects of GDPR</w:t>
      </w:r>
    </w:p>
    <w:p w:rsidR="00B744F4" w:rsidRPr="00D90203" w:rsidRDefault="00B744F4" w:rsidP="00D90203">
      <w:pPr>
        <w:pStyle w:val="ListParagraph"/>
        <w:numPr>
          <w:ilvl w:val="0"/>
          <w:numId w:val="12"/>
        </w:numPr>
        <w:rPr>
          <w:rFonts w:ascii="Times New Roman" w:hAnsi="Times New Roman" w:cs="Times New Roman"/>
        </w:rPr>
      </w:pPr>
      <w:r w:rsidRPr="00D90203">
        <w:rPr>
          <w:rFonts w:ascii="Times New Roman" w:hAnsi="Times New Roman" w:cs="Times New Roman"/>
        </w:rPr>
        <w:t>The process being directly for marketing purposes</w:t>
      </w:r>
    </w:p>
    <w:p w:rsidR="00D90203" w:rsidRPr="00D90203" w:rsidRDefault="00D90203" w:rsidP="00D90203">
      <w:pPr>
        <w:pStyle w:val="ListParagraph"/>
        <w:numPr>
          <w:ilvl w:val="0"/>
          <w:numId w:val="12"/>
        </w:numPr>
        <w:rPr>
          <w:rFonts w:ascii="Times New Roman" w:hAnsi="Times New Roman" w:cs="Times New Roman"/>
        </w:rPr>
      </w:pPr>
      <w:r w:rsidRPr="00D90203">
        <w:rPr>
          <w:rFonts w:ascii="Times New Roman" w:hAnsi="Times New Roman" w:cs="Times New Roman"/>
        </w:rPr>
        <w:t>The personal data being unlawfully processed</w:t>
      </w:r>
    </w:p>
    <w:p w:rsidR="00D90203" w:rsidRDefault="00D90203" w:rsidP="00D90203">
      <w:pPr>
        <w:rPr>
          <w:rFonts w:ascii="Times New Roman" w:hAnsi="Times New Roman" w:cs="Times New Roman"/>
        </w:rPr>
      </w:pPr>
    </w:p>
    <w:p w:rsidR="00D90203" w:rsidRPr="00D90203" w:rsidRDefault="00D90203" w:rsidP="00D90203">
      <w:pPr>
        <w:rPr>
          <w:rFonts w:ascii="Times New Roman" w:hAnsi="Times New Roman" w:cs="Times New Roman"/>
        </w:rPr>
      </w:pPr>
      <w:r w:rsidRPr="00D90203">
        <w:rPr>
          <w:rFonts w:ascii="Times New Roman" w:hAnsi="Times New Roman" w:cs="Times New Roman"/>
        </w:rPr>
        <w:t>Subject to the following exclusions</w:t>
      </w:r>
      <w:r>
        <w:rPr>
          <w:rFonts w:ascii="Times New Roman" w:hAnsi="Times New Roman" w:cs="Times New Roman"/>
        </w:rPr>
        <w:t>:</w:t>
      </w:r>
    </w:p>
    <w:p w:rsidR="00D90203" w:rsidRDefault="00D90203" w:rsidP="00D90203">
      <w:pPr>
        <w:rPr>
          <w:rFonts w:ascii="Times New Roman" w:hAnsi="Times New Roman" w:cs="Times New Roman"/>
        </w:rPr>
      </w:pPr>
    </w:p>
    <w:p w:rsidR="00D90203" w:rsidRPr="00D90203" w:rsidRDefault="00D90203" w:rsidP="00D90203">
      <w:pPr>
        <w:pStyle w:val="ListParagraph"/>
        <w:numPr>
          <w:ilvl w:val="0"/>
          <w:numId w:val="12"/>
        </w:numPr>
        <w:rPr>
          <w:rFonts w:ascii="Times New Roman" w:hAnsi="Times New Roman" w:cs="Times New Roman"/>
        </w:rPr>
      </w:pPr>
      <w:r w:rsidRPr="00D90203">
        <w:rPr>
          <w:rFonts w:ascii="Times New Roman" w:hAnsi="Times New Roman" w:cs="Times New Roman"/>
        </w:rPr>
        <w:t>Exercising freedom of expression and information</w:t>
      </w:r>
    </w:p>
    <w:p w:rsidR="00D90203" w:rsidRPr="00D90203" w:rsidRDefault="00D90203" w:rsidP="00D90203">
      <w:pPr>
        <w:pStyle w:val="ListParagraph"/>
        <w:numPr>
          <w:ilvl w:val="0"/>
          <w:numId w:val="12"/>
        </w:numPr>
        <w:rPr>
          <w:rFonts w:ascii="Times New Roman" w:hAnsi="Times New Roman" w:cs="Times New Roman"/>
        </w:rPr>
      </w:pPr>
      <w:r w:rsidRPr="00D90203">
        <w:rPr>
          <w:rFonts w:ascii="Times New Roman" w:hAnsi="Times New Roman" w:cs="Times New Roman"/>
        </w:rPr>
        <w:t>For compliance with a legal obligation</w:t>
      </w:r>
    </w:p>
    <w:p w:rsidR="00D90203" w:rsidRPr="00D90203" w:rsidRDefault="00D90203" w:rsidP="00D90203">
      <w:pPr>
        <w:pStyle w:val="ListParagraph"/>
        <w:numPr>
          <w:ilvl w:val="0"/>
          <w:numId w:val="12"/>
        </w:numPr>
        <w:rPr>
          <w:rFonts w:ascii="Times New Roman" w:hAnsi="Times New Roman" w:cs="Times New Roman"/>
        </w:rPr>
      </w:pPr>
      <w:r w:rsidRPr="00D90203">
        <w:rPr>
          <w:rFonts w:ascii="Times New Roman" w:hAnsi="Times New Roman" w:cs="Times New Roman"/>
        </w:rPr>
        <w:t>For the establishment, exercise, or defence of legal claims</w:t>
      </w:r>
    </w:p>
    <w:p w:rsidR="00D90203" w:rsidRPr="00D90203" w:rsidRDefault="00D90203" w:rsidP="00D90203">
      <w:pPr>
        <w:rPr>
          <w:rFonts w:ascii="Times New Roman" w:hAnsi="Times New Roman" w:cs="Times New Roman"/>
        </w:rPr>
      </w:pPr>
    </w:p>
    <w:p w:rsidR="00B744F4" w:rsidRDefault="00B744F4" w:rsidP="00B744F4">
      <w:pPr>
        <w:pStyle w:val="ListParagraph"/>
        <w:numPr>
          <w:ilvl w:val="0"/>
          <w:numId w:val="11"/>
        </w:numPr>
        <w:rPr>
          <w:rFonts w:ascii="Times New Roman" w:hAnsi="Times New Roman" w:cs="Times New Roman"/>
        </w:rPr>
      </w:pPr>
      <w:r w:rsidRPr="00B744F4">
        <w:rPr>
          <w:rFonts w:ascii="Times New Roman" w:hAnsi="Times New Roman" w:cs="Times New Roman"/>
        </w:rPr>
        <w:t>Right to restrict processing</w:t>
      </w:r>
      <w:r w:rsidR="00D90203">
        <w:rPr>
          <w:rFonts w:ascii="Times New Roman" w:hAnsi="Times New Roman" w:cs="Times New Roman"/>
        </w:rPr>
        <w:t xml:space="preserve"> of personal data, in the following circumstances:</w:t>
      </w:r>
    </w:p>
    <w:p w:rsidR="00D90203" w:rsidRDefault="00D90203" w:rsidP="00D90203">
      <w:pPr>
        <w:rPr>
          <w:rFonts w:ascii="Times New Roman" w:hAnsi="Times New Roman" w:cs="Times New Roman"/>
        </w:rPr>
      </w:pPr>
    </w:p>
    <w:p w:rsidR="00D90203" w:rsidRPr="00D90203" w:rsidRDefault="00D90203" w:rsidP="00D90203">
      <w:pPr>
        <w:pStyle w:val="ListParagraph"/>
        <w:numPr>
          <w:ilvl w:val="0"/>
          <w:numId w:val="15"/>
        </w:numPr>
        <w:rPr>
          <w:rFonts w:ascii="Times New Roman" w:hAnsi="Times New Roman" w:cs="Times New Roman"/>
        </w:rPr>
      </w:pPr>
      <w:r w:rsidRPr="00D90203">
        <w:rPr>
          <w:rFonts w:ascii="Times New Roman" w:hAnsi="Times New Roman" w:cs="Times New Roman"/>
        </w:rPr>
        <w:t>Contesting the accuracy of personal data</w:t>
      </w:r>
    </w:p>
    <w:p w:rsidR="00D90203" w:rsidRDefault="00D90203" w:rsidP="00D90203">
      <w:pPr>
        <w:pStyle w:val="ListParagraph"/>
        <w:numPr>
          <w:ilvl w:val="0"/>
          <w:numId w:val="15"/>
        </w:numPr>
        <w:rPr>
          <w:rFonts w:ascii="Times New Roman" w:hAnsi="Times New Roman" w:cs="Times New Roman"/>
        </w:rPr>
      </w:pPr>
      <w:r>
        <w:rPr>
          <w:rFonts w:ascii="Times New Roman" w:hAnsi="Times New Roman" w:cs="Times New Roman"/>
        </w:rPr>
        <w:t>Processing is unlawful but the user opposes erasure</w:t>
      </w:r>
    </w:p>
    <w:p w:rsidR="00D90203" w:rsidRDefault="00D90203" w:rsidP="00D90203">
      <w:pPr>
        <w:pStyle w:val="ListParagraph"/>
        <w:numPr>
          <w:ilvl w:val="0"/>
          <w:numId w:val="15"/>
        </w:numPr>
        <w:rPr>
          <w:rFonts w:ascii="Times New Roman" w:hAnsi="Times New Roman" w:cs="Times New Roman"/>
        </w:rPr>
      </w:pPr>
      <w:r>
        <w:rPr>
          <w:rFonts w:ascii="Times New Roman" w:hAnsi="Times New Roman" w:cs="Times New Roman"/>
        </w:rPr>
        <w:t>The owner no longer requires the personal data for the purposes of processing but the user requires the data as establishing a legal defence or claim, and the user has rightfully objected to the processing</w:t>
      </w:r>
    </w:p>
    <w:p w:rsidR="00D90203" w:rsidRDefault="00D90203" w:rsidP="00D90203">
      <w:pPr>
        <w:rPr>
          <w:rFonts w:ascii="Times New Roman" w:hAnsi="Times New Roman" w:cs="Times New Roman"/>
        </w:rPr>
      </w:pPr>
    </w:p>
    <w:p w:rsidR="00D90203" w:rsidRDefault="00D90203" w:rsidP="00D90203">
      <w:pPr>
        <w:rPr>
          <w:rFonts w:ascii="Times New Roman" w:hAnsi="Times New Roman" w:cs="Times New Roman"/>
        </w:rPr>
      </w:pPr>
      <w:r>
        <w:rPr>
          <w:rFonts w:ascii="Times New Roman" w:hAnsi="Times New Roman" w:cs="Times New Roman"/>
        </w:rPr>
        <w:t>Subject to the following exclusions:</w:t>
      </w:r>
    </w:p>
    <w:p w:rsidR="00D90203" w:rsidRDefault="00D90203" w:rsidP="00D90203">
      <w:pPr>
        <w:rPr>
          <w:rFonts w:ascii="Times New Roman" w:hAnsi="Times New Roman" w:cs="Times New Roman"/>
        </w:rPr>
      </w:pPr>
    </w:p>
    <w:p w:rsidR="00D90203" w:rsidRPr="00D90203" w:rsidRDefault="00D90203" w:rsidP="00D90203">
      <w:pPr>
        <w:pStyle w:val="ListParagraph"/>
        <w:numPr>
          <w:ilvl w:val="0"/>
          <w:numId w:val="15"/>
        </w:numPr>
        <w:rPr>
          <w:rFonts w:ascii="Times New Roman" w:hAnsi="Times New Roman" w:cs="Times New Roman"/>
        </w:rPr>
      </w:pPr>
      <w:r w:rsidRPr="00D90203">
        <w:rPr>
          <w:rFonts w:ascii="Times New Roman" w:hAnsi="Times New Roman" w:cs="Times New Roman"/>
        </w:rPr>
        <w:t>Consent of the user</w:t>
      </w:r>
    </w:p>
    <w:p w:rsidR="00D90203" w:rsidRDefault="00D90203" w:rsidP="00D90203">
      <w:pPr>
        <w:pStyle w:val="ListParagraph"/>
        <w:numPr>
          <w:ilvl w:val="0"/>
          <w:numId w:val="15"/>
        </w:numPr>
        <w:rPr>
          <w:rFonts w:ascii="Times New Roman" w:hAnsi="Times New Roman" w:cs="Times New Roman"/>
        </w:rPr>
      </w:pPr>
      <w:r>
        <w:rPr>
          <w:rFonts w:ascii="Times New Roman" w:hAnsi="Times New Roman" w:cs="Times New Roman"/>
        </w:rPr>
        <w:t>Exercise or defence of legal claims</w:t>
      </w:r>
    </w:p>
    <w:p w:rsidR="00D90203" w:rsidRDefault="00D90203" w:rsidP="00D90203">
      <w:pPr>
        <w:pStyle w:val="ListParagraph"/>
        <w:numPr>
          <w:ilvl w:val="0"/>
          <w:numId w:val="15"/>
        </w:numPr>
        <w:rPr>
          <w:rFonts w:ascii="Times New Roman" w:hAnsi="Times New Roman" w:cs="Times New Roman"/>
        </w:rPr>
      </w:pPr>
      <w:r>
        <w:rPr>
          <w:rFonts w:ascii="Times New Roman" w:hAnsi="Times New Roman" w:cs="Times New Roman"/>
        </w:rPr>
        <w:t>For the protection of the rights of a third party</w:t>
      </w:r>
    </w:p>
    <w:p w:rsidR="00D90203" w:rsidRDefault="00D90203" w:rsidP="00D90203">
      <w:pPr>
        <w:pStyle w:val="ListParagraph"/>
        <w:numPr>
          <w:ilvl w:val="0"/>
          <w:numId w:val="15"/>
        </w:numPr>
        <w:rPr>
          <w:rFonts w:ascii="Times New Roman" w:hAnsi="Times New Roman" w:cs="Times New Roman"/>
        </w:rPr>
      </w:pPr>
      <w:r>
        <w:rPr>
          <w:rFonts w:ascii="Times New Roman" w:hAnsi="Times New Roman" w:cs="Times New Roman"/>
        </w:rPr>
        <w:t>In an important public interest</w:t>
      </w:r>
    </w:p>
    <w:p w:rsidR="00D90203" w:rsidRPr="00D90203" w:rsidRDefault="00D90203" w:rsidP="00D90203">
      <w:pPr>
        <w:pStyle w:val="ListParagraph"/>
        <w:ind w:left="1080"/>
        <w:rPr>
          <w:rFonts w:ascii="Times New Roman" w:hAnsi="Times New Roman" w:cs="Times New Roman"/>
        </w:rPr>
      </w:pPr>
    </w:p>
    <w:p w:rsidR="00B744F4" w:rsidRPr="00B744F4" w:rsidRDefault="00B744F4" w:rsidP="00B744F4">
      <w:pPr>
        <w:pStyle w:val="ListParagraph"/>
        <w:numPr>
          <w:ilvl w:val="0"/>
          <w:numId w:val="11"/>
        </w:numPr>
        <w:rPr>
          <w:rFonts w:ascii="Times New Roman" w:hAnsi="Times New Roman" w:cs="Times New Roman"/>
        </w:rPr>
      </w:pPr>
      <w:r w:rsidRPr="00B744F4">
        <w:rPr>
          <w:rFonts w:ascii="Times New Roman" w:hAnsi="Times New Roman" w:cs="Times New Roman"/>
        </w:rPr>
        <w:t>Right to object to processing</w:t>
      </w:r>
      <w:r w:rsidR="00D90203">
        <w:rPr>
          <w:rFonts w:ascii="Times New Roman" w:hAnsi="Times New Roman" w:cs="Times New Roman"/>
        </w:rPr>
        <w:t xml:space="preserve">, if the processing is for direct marketing purposes. If an objection on these grounds is made, </w:t>
      </w:r>
      <w:r w:rsidR="00014F2A">
        <w:rPr>
          <w:rFonts w:ascii="Times New Roman" w:hAnsi="Times New Roman" w:cs="Times New Roman"/>
        </w:rPr>
        <w:t>WARWICK PPL SOCIETY</w:t>
      </w:r>
      <w:r w:rsidR="00D90203">
        <w:rPr>
          <w:rFonts w:ascii="Times New Roman" w:hAnsi="Times New Roman" w:cs="Times New Roman"/>
        </w:rPr>
        <w:t xml:space="preserve"> will cease to process a user’s personal data for this purpose</w:t>
      </w:r>
    </w:p>
    <w:p w:rsidR="00B744F4" w:rsidRPr="00B744F4" w:rsidRDefault="00C71D7E" w:rsidP="00B744F4">
      <w:pPr>
        <w:pStyle w:val="ListParagraph"/>
        <w:numPr>
          <w:ilvl w:val="0"/>
          <w:numId w:val="11"/>
        </w:numPr>
        <w:rPr>
          <w:rFonts w:ascii="Times New Roman" w:hAnsi="Times New Roman" w:cs="Times New Roman"/>
        </w:rPr>
      </w:pPr>
      <w:r>
        <w:rPr>
          <w:rFonts w:ascii="Times New Roman" w:hAnsi="Times New Roman" w:cs="Times New Roman"/>
        </w:rPr>
        <w:t>Right to data port</w:t>
      </w:r>
      <w:r w:rsidRPr="00B744F4">
        <w:rPr>
          <w:rFonts w:ascii="Times New Roman" w:hAnsi="Times New Roman" w:cs="Times New Roman"/>
        </w:rPr>
        <w:t>ability</w:t>
      </w:r>
      <w:r>
        <w:rPr>
          <w:rFonts w:ascii="Times New Roman" w:hAnsi="Times New Roman" w:cs="Times New Roman"/>
        </w:rPr>
        <w:t>, namely the right for the user to receive their personal data in a structured, commonly used, and machine-readable format, with the exception where such data will adversely affect the rights of others</w:t>
      </w:r>
    </w:p>
    <w:p w:rsidR="00B744F4" w:rsidRPr="00B744F4" w:rsidRDefault="00B744F4" w:rsidP="00B744F4">
      <w:pPr>
        <w:pStyle w:val="ListParagraph"/>
        <w:numPr>
          <w:ilvl w:val="0"/>
          <w:numId w:val="11"/>
        </w:numPr>
        <w:rPr>
          <w:rFonts w:ascii="Times New Roman" w:hAnsi="Times New Roman" w:cs="Times New Roman"/>
        </w:rPr>
      </w:pPr>
      <w:r w:rsidRPr="00B744F4">
        <w:rPr>
          <w:rFonts w:ascii="Times New Roman" w:hAnsi="Times New Roman" w:cs="Times New Roman"/>
        </w:rPr>
        <w:t>Right to complain to a supervisory authority</w:t>
      </w:r>
      <w:r w:rsidR="00C71D7E">
        <w:rPr>
          <w:rFonts w:ascii="Times New Roman" w:hAnsi="Times New Roman" w:cs="Times New Roman"/>
        </w:rPr>
        <w:t>, for example the right to lodge a complaint with an EU member state of a user’s residence, if the user believes processing of data to be infringing data protection laws</w:t>
      </w:r>
    </w:p>
    <w:p w:rsidR="00B744F4" w:rsidRDefault="00B744F4" w:rsidP="00B744F4">
      <w:pPr>
        <w:pStyle w:val="ListParagraph"/>
        <w:numPr>
          <w:ilvl w:val="0"/>
          <w:numId w:val="11"/>
        </w:numPr>
        <w:rPr>
          <w:rFonts w:ascii="Times New Roman" w:hAnsi="Times New Roman" w:cs="Times New Roman"/>
        </w:rPr>
      </w:pPr>
      <w:r w:rsidRPr="00B744F4">
        <w:rPr>
          <w:rFonts w:ascii="Times New Roman" w:hAnsi="Times New Roman" w:cs="Times New Roman"/>
        </w:rPr>
        <w:t>Right to withdraw consent</w:t>
      </w:r>
      <w:r w:rsidR="00C71D7E">
        <w:rPr>
          <w:rFonts w:ascii="Times New Roman" w:hAnsi="Times New Roman" w:cs="Times New Roman"/>
        </w:rPr>
        <w:t xml:space="preserve"> in the owner’s processing of data. Withdrawal will not affect lawfulness of data processing prior to the withdrawal.</w:t>
      </w:r>
    </w:p>
    <w:p w:rsidR="00C71D7E" w:rsidRPr="00B744F4" w:rsidRDefault="00C71D7E" w:rsidP="00B744F4">
      <w:pPr>
        <w:pStyle w:val="ListParagraph"/>
        <w:numPr>
          <w:ilvl w:val="0"/>
          <w:numId w:val="11"/>
        </w:numPr>
        <w:rPr>
          <w:rFonts w:ascii="Times New Roman" w:hAnsi="Times New Roman" w:cs="Times New Roman"/>
        </w:rPr>
      </w:pPr>
      <w:r>
        <w:rPr>
          <w:rFonts w:ascii="Times New Roman" w:hAnsi="Times New Roman" w:cs="Times New Roman"/>
        </w:rPr>
        <w:lastRenderedPageBreak/>
        <w:t xml:space="preserve">A user may exercise the rights above by written notice to </w:t>
      </w:r>
      <w:r w:rsidR="00014F2A">
        <w:rPr>
          <w:rFonts w:ascii="Times New Roman" w:hAnsi="Times New Roman" w:cs="Times New Roman"/>
        </w:rPr>
        <w:t>WARWICK PPL SOCIETY</w:t>
      </w:r>
      <w:r>
        <w:rPr>
          <w:rFonts w:ascii="Times New Roman" w:hAnsi="Times New Roman" w:cs="Times New Roman"/>
        </w:rPr>
        <w:t>, or an email.</w:t>
      </w:r>
    </w:p>
    <w:p w:rsidR="00B744F4" w:rsidRPr="00B744F4" w:rsidRDefault="00B744F4" w:rsidP="00B744F4">
      <w:pPr>
        <w:pStyle w:val="ListParagraph"/>
        <w:rPr>
          <w:rFonts w:ascii="Times New Roman" w:hAnsi="Times New Roman" w:cs="Times New Roman"/>
          <w:b/>
        </w:rPr>
      </w:pPr>
    </w:p>
    <w:p w:rsidR="009835AD" w:rsidRDefault="009835AD" w:rsidP="00AD58A9">
      <w:pPr>
        <w:pStyle w:val="ListParagraph"/>
        <w:numPr>
          <w:ilvl w:val="0"/>
          <w:numId w:val="2"/>
        </w:numPr>
        <w:rPr>
          <w:rFonts w:ascii="Times New Roman" w:hAnsi="Times New Roman" w:cs="Times New Roman"/>
          <w:b/>
        </w:rPr>
      </w:pPr>
      <w:r>
        <w:rPr>
          <w:rFonts w:ascii="Times New Roman" w:hAnsi="Times New Roman" w:cs="Times New Roman"/>
          <w:b/>
        </w:rPr>
        <w:t>Amendments</w:t>
      </w:r>
    </w:p>
    <w:p w:rsidR="00CE7609" w:rsidRDefault="00CE7609" w:rsidP="00CE7609">
      <w:pPr>
        <w:rPr>
          <w:rFonts w:ascii="Times New Roman" w:hAnsi="Times New Roman" w:cs="Times New Roman"/>
          <w:b/>
        </w:rPr>
      </w:pPr>
    </w:p>
    <w:p w:rsidR="00CE7609" w:rsidRPr="00CE7609" w:rsidRDefault="00CE7609" w:rsidP="00CE7609">
      <w:pPr>
        <w:pStyle w:val="ListParagraph"/>
        <w:numPr>
          <w:ilvl w:val="0"/>
          <w:numId w:val="10"/>
        </w:numPr>
        <w:rPr>
          <w:rFonts w:ascii="Times New Roman" w:hAnsi="Times New Roman" w:cs="Times New Roman"/>
        </w:rPr>
      </w:pPr>
      <w:r w:rsidRPr="00CE7609">
        <w:rPr>
          <w:rFonts w:ascii="Times New Roman" w:hAnsi="Times New Roman" w:cs="Times New Roman"/>
        </w:rPr>
        <w:t>This privacy policy may be updated, after which a new version shall be published on the owner’s website</w:t>
      </w:r>
    </w:p>
    <w:p w:rsidR="00CE7609" w:rsidRDefault="00CE7609" w:rsidP="00CE7609">
      <w:pPr>
        <w:pStyle w:val="ListParagraph"/>
        <w:numPr>
          <w:ilvl w:val="0"/>
          <w:numId w:val="10"/>
        </w:numPr>
        <w:rPr>
          <w:rFonts w:ascii="Times New Roman" w:hAnsi="Times New Roman" w:cs="Times New Roman"/>
        </w:rPr>
      </w:pPr>
      <w:r>
        <w:rPr>
          <w:rFonts w:ascii="Times New Roman" w:hAnsi="Times New Roman" w:cs="Times New Roman"/>
        </w:rPr>
        <w:t>The user should check the privacy policy regularly to ensure contentment to comply</w:t>
      </w:r>
    </w:p>
    <w:p w:rsidR="00CE7609" w:rsidRPr="00CE7609" w:rsidRDefault="00014F2A" w:rsidP="00CE7609">
      <w:pPr>
        <w:pStyle w:val="ListParagraph"/>
        <w:numPr>
          <w:ilvl w:val="0"/>
          <w:numId w:val="10"/>
        </w:numPr>
        <w:rPr>
          <w:rFonts w:ascii="Times New Roman" w:hAnsi="Times New Roman" w:cs="Times New Roman"/>
        </w:rPr>
      </w:pPr>
      <w:r>
        <w:rPr>
          <w:rFonts w:ascii="Times New Roman" w:hAnsi="Times New Roman" w:cs="Times New Roman"/>
        </w:rPr>
        <w:t>WARWICK PPL SOCIETY</w:t>
      </w:r>
      <w:r w:rsidR="00CE7609">
        <w:rPr>
          <w:rFonts w:ascii="Times New Roman" w:hAnsi="Times New Roman" w:cs="Times New Roman"/>
        </w:rPr>
        <w:t xml:space="preserve"> may notify the </w:t>
      </w:r>
      <w:r w:rsidR="00B744F4">
        <w:rPr>
          <w:rFonts w:ascii="Times New Roman" w:hAnsi="Times New Roman" w:cs="Times New Roman"/>
        </w:rPr>
        <w:t>user</w:t>
      </w:r>
      <w:r w:rsidR="00CE7609">
        <w:rPr>
          <w:rFonts w:ascii="Times New Roman" w:hAnsi="Times New Roman" w:cs="Times New Roman"/>
        </w:rPr>
        <w:t xml:space="preserve"> of significant changes to this privacy policy by email </w:t>
      </w:r>
      <w:r w:rsidR="00B744F4">
        <w:rPr>
          <w:rFonts w:ascii="Times New Roman" w:hAnsi="Times New Roman" w:cs="Times New Roman"/>
        </w:rPr>
        <w:t>or through the website.</w:t>
      </w:r>
    </w:p>
    <w:p w:rsidR="00AD58A9" w:rsidRPr="00AD58A9" w:rsidRDefault="00AD58A9" w:rsidP="00AD58A9">
      <w:pPr>
        <w:rPr>
          <w:rFonts w:ascii="Times New Roman" w:hAnsi="Times New Roman" w:cs="Times New Roman"/>
          <w:b/>
        </w:rPr>
      </w:pPr>
    </w:p>
    <w:sectPr w:rsidR="00AD58A9" w:rsidRPr="00AD58A9" w:rsidSect="00DD3BA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3C0C"/>
    <w:multiLevelType w:val="hybridMultilevel"/>
    <w:tmpl w:val="768AE7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22AB3"/>
    <w:multiLevelType w:val="hybridMultilevel"/>
    <w:tmpl w:val="71426DE0"/>
    <w:lvl w:ilvl="0" w:tplc="7CE85E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E7EAF"/>
    <w:multiLevelType w:val="hybridMultilevel"/>
    <w:tmpl w:val="C86EA1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B4DEF"/>
    <w:multiLevelType w:val="hybridMultilevel"/>
    <w:tmpl w:val="A75889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C6582"/>
    <w:multiLevelType w:val="hybridMultilevel"/>
    <w:tmpl w:val="F4A8640A"/>
    <w:lvl w:ilvl="0" w:tplc="987653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C4A8F"/>
    <w:multiLevelType w:val="hybridMultilevel"/>
    <w:tmpl w:val="C92C3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341D41"/>
    <w:multiLevelType w:val="hybridMultilevel"/>
    <w:tmpl w:val="92B22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6116BC"/>
    <w:multiLevelType w:val="hybridMultilevel"/>
    <w:tmpl w:val="38E2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F14332"/>
    <w:multiLevelType w:val="hybridMultilevel"/>
    <w:tmpl w:val="3BCA28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9705D1"/>
    <w:multiLevelType w:val="hybridMultilevel"/>
    <w:tmpl w:val="16AAC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0179AE"/>
    <w:multiLevelType w:val="hybridMultilevel"/>
    <w:tmpl w:val="70D2B916"/>
    <w:lvl w:ilvl="0" w:tplc="38EC1C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9B2064"/>
    <w:multiLevelType w:val="hybridMultilevel"/>
    <w:tmpl w:val="3A8C6B44"/>
    <w:lvl w:ilvl="0" w:tplc="3E1C1F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95332E"/>
    <w:multiLevelType w:val="hybridMultilevel"/>
    <w:tmpl w:val="6B2A99C0"/>
    <w:lvl w:ilvl="0" w:tplc="67FA49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E04500"/>
    <w:multiLevelType w:val="hybridMultilevel"/>
    <w:tmpl w:val="4FAC0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2E632C"/>
    <w:multiLevelType w:val="hybridMultilevel"/>
    <w:tmpl w:val="AE6013A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7"/>
  </w:num>
  <w:num w:numId="3">
    <w:abstractNumId w:val="5"/>
  </w:num>
  <w:num w:numId="4">
    <w:abstractNumId w:val="2"/>
  </w:num>
  <w:num w:numId="5">
    <w:abstractNumId w:val="10"/>
  </w:num>
  <w:num w:numId="6">
    <w:abstractNumId w:val="13"/>
  </w:num>
  <w:num w:numId="7">
    <w:abstractNumId w:val="6"/>
  </w:num>
  <w:num w:numId="8">
    <w:abstractNumId w:val="3"/>
  </w:num>
  <w:num w:numId="9">
    <w:abstractNumId w:val="1"/>
  </w:num>
  <w:num w:numId="10">
    <w:abstractNumId w:val="0"/>
  </w:num>
  <w:num w:numId="11">
    <w:abstractNumId w:val="9"/>
  </w:num>
  <w:num w:numId="12">
    <w:abstractNumId w:val="14"/>
  </w:num>
  <w:num w:numId="13">
    <w:abstractNumId w:val="4"/>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8A9"/>
    <w:rsid w:val="00014F2A"/>
    <w:rsid w:val="0002016E"/>
    <w:rsid w:val="00157FE5"/>
    <w:rsid w:val="00214034"/>
    <w:rsid w:val="0028766D"/>
    <w:rsid w:val="002963F9"/>
    <w:rsid w:val="00302EEE"/>
    <w:rsid w:val="003217A6"/>
    <w:rsid w:val="003C4984"/>
    <w:rsid w:val="004944F3"/>
    <w:rsid w:val="004958A1"/>
    <w:rsid w:val="005A18DD"/>
    <w:rsid w:val="005A4FEC"/>
    <w:rsid w:val="005C6839"/>
    <w:rsid w:val="00694808"/>
    <w:rsid w:val="00725778"/>
    <w:rsid w:val="009835AD"/>
    <w:rsid w:val="009B6DB7"/>
    <w:rsid w:val="009B703F"/>
    <w:rsid w:val="00A7791D"/>
    <w:rsid w:val="00AD58A9"/>
    <w:rsid w:val="00B744F4"/>
    <w:rsid w:val="00B8163D"/>
    <w:rsid w:val="00C71D7E"/>
    <w:rsid w:val="00CE7609"/>
    <w:rsid w:val="00D36BEE"/>
    <w:rsid w:val="00D90203"/>
    <w:rsid w:val="00D928F9"/>
    <w:rsid w:val="00DD3BA0"/>
    <w:rsid w:val="00E51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DADA28"/>
  <w14:defaultImageDpi w14:val="300"/>
  <w15:docId w15:val="{3542154F-22C7-194E-8DA6-60DE8853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58A9"/>
    <w:pPr>
      <w:pBdr>
        <w:bottom w:val="single" w:sz="8" w:space="4" w:color="FF9200"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AD58A9"/>
    <w:rPr>
      <w:rFonts w:asciiTheme="majorHAnsi" w:eastAsiaTheme="majorEastAsia" w:hAnsiTheme="majorHAnsi" w:cstheme="majorBidi"/>
      <w:color w:val="000000" w:themeColor="text2" w:themeShade="BF"/>
      <w:spacing w:val="5"/>
      <w:kern w:val="28"/>
      <w:sz w:val="52"/>
      <w:szCs w:val="52"/>
      <w:lang w:val="en-GB"/>
    </w:rPr>
  </w:style>
  <w:style w:type="paragraph" w:styleId="ListParagraph">
    <w:name w:val="List Paragraph"/>
    <w:basedOn w:val="Normal"/>
    <w:uiPriority w:val="34"/>
    <w:qFormat/>
    <w:rsid w:val="00AD58A9"/>
    <w:pPr>
      <w:ind w:left="720"/>
      <w:contextualSpacing/>
    </w:pPr>
  </w:style>
  <w:style w:type="character" w:styleId="Hyperlink">
    <w:name w:val="Hyperlink"/>
    <w:basedOn w:val="DefaultParagraphFont"/>
    <w:uiPriority w:val="99"/>
    <w:unhideWhenUsed/>
    <w:rsid w:val="009B6DB7"/>
    <w:rPr>
      <w:color w:val="FF92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gdp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rgbClr val="000000"/>
      </a:dk1>
      <a:lt1>
        <a:srgbClr val="FFFFFF"/>
      </a:lt1>
      <a:dk2>
        <a:srgbClr val="000000"/>
      </a:dk2>
      <a:lt2>
        <a:srgbClr val="EBEBEB"/>
      </a:lt2>
      <a:accent1>
        <a:srgbClr val="FF9200"/>
      </a:accent1>
      <a:accent2>
        <a:srgbClr val="FF9200"/>
      </a:accent2>
      <a:accent3>
        <a:srgbClr val="FF9200"/>
      </a:accent3>
      <a:accent4>
        <a:srgbClr val="FF9200"/>
      </a:accent4>
      <a:accent5>
        <a:srgbClr val="FF9200"/>
      </a:accent5>
      <a:accent6>
        <a:srgbClr val="FF9200"/>
      </a:accent6>
      <a:hlink>
        <a:srgbClr val="FF9200"/>
      </a:hlink>
      <a:folHlink>
        <a:srgbClr val="FF920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Mayur Kiri</dc:creator>
  <cp:keywords/>
  <dc:description/>
  <cp:lastModifiedBy>Stéphane Legrand</cp:lastModifiedBy>
  <cp:revision>4</cp:revision>
  <dcterms:created xsi:type="dcterms:W3CDTF">2019-08-31T09:27:00Z</dcterms:created>
  <dcterms:modified xsi:type="dcterms:W3CDTF">2019-09-13T13:12:00Z</dcterms:modified>
</cp:coreProperties>
</file>